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2FB" w:rsidRDefault="002A02FB" w:rsidP="002A02FB">
      <w:pPr>
        <w:ind w:left="1440" w:hanging="1440"/>
        <w:jc w:val="center"/>
        <w:rPr>
          <w:rFonts w:ascii="Verdana" w:hAnsi="Verdana"/>
          <w:b/>
        </w:rPr>
      </w:pPr>
      <w:r w:rsidRPr="0002011D">
        <w:rPr>
          <w:rFonts w:ascii="Verdana" w:hAnsi="Verdana"/>
          <w:b/>
        </w:rPr>
        <w:t>City of Cape May Historic Preservation Commission</w:t>
      </w:r>
    </w:p>
    <w:p w:rsidR="00F061F1" w:rsidRPr="0002011D" w:rsidRDefault="00F061F1" w:rsidP="002A02FB">
      <w:pPr>
        <w:ind w:left="1440" w:hanging="1440"/>
        <w:jc w:val="center"/>
        <w:rPr>
          <w:rFonts w:ascii="Verdana" w:hAnsi="Verdana"/>
          <w:b/>
        </w:rPr>
      </w:pPr>
      <w:r>
        <w:rPr>
          <w:rFonts w:ascii="Verdana" w:hAnsi="Verdana"/>
          <w:b/>
        </w:rPr>
        <w:t>SPECIAL MEETING</w:t>
      </w:r>
    </w:p>
    <w:p w:rsidR="000537CA" w:rsidRPr="0002011D" w:rsidRDefault="00F4404A" w:rsidP="000537CA">
      <w:pPr>
        <w:jc w:val="center"/>
        <w:rPr>
          <w:rFonts w:ascii="Verdana" w:hAnsi="Verdana"/>
          <w:b/>
        </w:rPr>
      </w:pPr>
      <w:r>
        <w:rPr>
          <w:rFonts w:ascii="Verdana" w:hAnsi="Verdana"/>
          <w:b/>
        </w:rPr>
        <w:t>Monday,</w:t>
      </w:r>
      <w:r w:rsidR="00EF46FC">
        <w:rPr>
          <w:rFonts w:ascii="Verdana" w:hAnsi="Verdana"/>
          <w:b/>
        </w:rPr>
        <w:t xml:space="preserve"> January 05, 2017</w:t>
      </w:r>
      <w:r w:rsidR="00F061F1">
        <w:rPr>
          <w:rFonts w:ascii="Verdana" w:hAnsi="Verdana"/>
          <w:b/>
        </w:rPr>
        <w:t xml:space="preserve"> – 5:00</w:t>
      </w:r>
      <w:r w:rsidR="000537CA" w:rsidRPr="0002011D">
        <w:rPr>
          <w:rFonts w:ascii="Verdana" w:hAnsi="Verdana"/>
          <w:b/>
        </w:rPr>
        <w:t xml:space="preserve"> PM</w:t>
      </w:r>
    </w:p>
    <w:p w:rsidR="000537CA" w:rsidRPr="000537CA" w:rsidRDefault="000537CA" w:rsidP="002A02FB">
      <w:pPr>
        <w:ind w:left="1440" w:hanging="1440"/>
        <w:jc w:val="both"/>
        <w:rPr>
          <w:rFonts w:ascii="Verdana" w:hAnsi="Verdana"/>
          <w:b/>
          <w:bCs/>
          <w:sz w:val="20"/>
        </w:rPr>
      </w:pPr>
    </w:p>
    <w:p w:rsidR="002A0C42" w:rsidRDefault="002A0C42" w:rsidP="002A02FB">
      <w:pPr>
        <w:ind w:left="1440" w:hanging="1440"/>
        <w:jc w:val="both"/>
        <w:rPr>
          <w:rFonts w:ascii="Verdana" w:hAnsi="Verdana"/>
          <w:b/>
          <w:bCs/>
          <w:sz w:val="20"/>
        </w:rPr>
      </w:pPr>
    </w:p>
    <w:p w:rsidR="002A02FB" w:rsidRDefault="002A02FB" w:rsidP="002A02FB">
      <w:pPr>
        <w:ind w:left="1440" w:hanging="1440"/>
        <w:jc w:val="both"/>
        <w:rPr>
          <w:rFonts w:ascii="Verdana" w:hAnsi="Verdana"/>
          <w:sz w:val="20"/>
        </w:rPr>
      </w:pPr>
      <w:r>
        <w:rPr>
          <w:rFonts w:ascii="Verdana" w:hAnsi="Verdana"/>
          <w:b/>
          <w:bCs/>
          <w:sz w:val="20"/>
        </w:rPr>
        <w:t>Opening:</w:t>
      </w:r>
      <w:r>
        <w:rPr>
          <w:rFonts w:ascii="Verdana" w:hAnsi="Verdana"/>
          <w:b/>
          <w:bCs/>
          <w:sz w:val="20"/>
        </w:rPr>
        <w:tab/>
      </w:r>
      <w:r w:rsidR="00F061F1">
        <w:rPr>
          <w:rFonts w:ascii="Verdana" w:hAnsi="Verdana"/>
          <w:sz w:val="20"/>
        </w:rPr>
        <w:t>The Special</w:t>
      </w:r>
      <w:r>
        <w:rPr>
          <w:rFonts w:ascii="Verdana" w:hAnsi="Verdana"/>
          <w:sz w:val="20"/>
        </w:rPr>
        <w:t xml:space="preserve"> meeting of the City of Cape May Historic Preservation Commission was call</w:t>
      </w:r>
      <w:r w:rsidR="00E352BF">
        <w:rPr>
          <w:rFonts w:ascii="Verdana" w:hAnsi="Verdana"/>
          <w:sz w:val="20"/>
        </w:rPr>
        <w:t>ed to</w:t>
      </w:r>
      <w:r w:rsidR="00822599">
        <w:rPr>
          <w:rFonts w:ascii="Verdana" w:hAnsi="Verdana"/>
          <w:sz w:val="20"/>
        </w:rPr>
        <w:t xml:space="preserve"> order by </w:t>
      </w:r>
      <w:r w:rsidR="00F061F1">
        <w:rPr>
          <w:rFonts w:ascii="Verdana" w:hAnsi="Verdana"/>
          <w:sz w:val="20"/>
        </w:rPr>
        <w:t>Chairman Warren Coupland at 5:00</w:t>
      </w:r>
      <w:r>
        <w:rPr>
          <w:rFonts w:ascii="Verdana" w:hAnsi="Verdana"/>
          <w:sz w:val="20"/>
        </w:rPr>
        <w:t xml:space="preserve"> PM</w:t>
      </w:r>
      <w:r w:rsidR="00660D71">
        <w:rPr>
          <w:rFonts w:ascii="Verdana" w:hAnsi="Verdana"/>
          <w:sz w:val="20"/>
        </w:rPr>
        <w:t xml:space="preserve"> in the City of Cape May Auditorium</w:t>
      </w:r>
      <w:r>
        <w:rPr>
          <w:rFonts w:ascii="Verdana" w:hAnsi="Verdana"/>
          <w:sz w:val="20"/>
        </w:rPr>
        <w:t>. In Compliance with the Open Public Meetings Act, adequate notice of this meeting was provided.</w:t>
      </w:r>
    </w:p>
    <w:p w:rsidR="002A02FB" w:rsidRDefault="002A02FB" w:rsidP="002A02FB">
      <w:pPr>
        <w:ind w:left="1440" w:hanging="1440"/>
        <w:jc w:val="both"/>
        <w:rPr>
          <w:rFonts w:ascii="Verdana" w:hAnsi="Verdana"/>
          <w:sz w:val="20"/>
        </w:rPr>
      </w:pPr>
    </w:p>
    <w:p w:rsidR="002A02FB" w:rsidRDefault="002A02FB" w:rsidP="002A02FB">
      <w:pPr>
        <w:pStyle w:val="Heading2"/>
        <w:rPr>
          <w:szCs w:val="24"/>
        </w:rPr>
      </w:pPr>
      <w:r>
        <w:rPr>
          <w:szCs w:val="24"/>
        </w:rPr>
        <w:t>PLEDGE OF ALLEGIANCE</w:t>
      </w:r>
    </w:p>
    <w:p w:rsidR="00003288" w:rsidRDefault="00003288" w:rsidP="00003288">
      <w:pPr>
        <w:ind w:left="1440" w:hanging="1440"/>
        <w:jc w:val="both"/>
        <w:rPr>
          <w:rFonts w:ascii="Verdana" w:hAnsi="Verdana"/>
          <w:sz w:val="20"/>
        </w:rPr>
      </w:pPr>
    </w:p>
    <w:p w:rsidR="00003288" w:rsidRDefault="00003288" w:rsidP="00003288">
      <w:pPr>
        <w:ind w:left="1440" w:hanging="1440"/>
        <w:jc w:val="both"/>
        <w:rPr>
          <w:rFonts w:ascii="Verdana" w:hAnsi="Verdana"/>
          <w:sz w:val="20"/>
        </w:rPr>
      </w:pPr>
      <w:r>
        <w:rPr>
          <w:rFonts w:ascii="Verdana" w:hAnsi="Verdana"/>
          <w:b/>
          <w:bCs/>
          <w:sz w:val="20"/>
        </w:rPr>
        <w:t xml:space="preserve">Roll Call: </w:t>
      </w:r>
      <w:r>
        <w:rPr>
          <w:rFonts w:ascii="Verdana" w:hAnsi="Verdana"/>
          <w:b/>
          <w:bCs/>
          <w:sz w:val="20"/>
        </w:rPr>
        <w:tab/>
      </w:r>
    </w:p>
    <w:p w:rsidR="00003288" w:rsidRPr="0002011D" w:rsidRDefault="00003288" w:rsidP="00003288">
      <w:pPr>
        <w:ind w:left="1440"/>
        <w:jc w:val="both"/>
        <w:rPr>
          <w:rFonts w:ascii="Verdana" w:hAnsi="Verdana"/>
          <w:b/>
          <w:sz w:val="20"/>
        </w:rPr>
      </w:pPr>
      <w:r>
        <w:rPr>
          <w:rFonts w:ascii="Verdana" w:hAnsi="Verdana"/>
          <w:sz w:val="20"/>
        </w:rPr>
        <w:t>Mr. Coupl</w:t>
      </w:r>
      <w:r w:rsidR="00E352BF">
        <w:rPr>
          <w:rFonts w:ascii="Verdana" w:hAnsi="Verdana"/>
          <w:sz w:val="20"/>
        </w:rPr>
        <w:t xml:space="preserve">and, Chairman          </w:t>
      </w:r>
      <w:r w:rsidR="00E352BF">
        <w:rPr>
          <w:rFonts w:ascii="Verdana" w:hAnsi="Verdana"/>
          <w:sz w:val="20"/>
        </w:rPr>
        <w:tab/>
      </w:r>
      <w:r w:rsidR="002C01A2">
        <w:rPr>
          <w:rFonts w:ascii="Verdana" w:hAnsi="Verdana"/>
          <w:sz w:val="20"/>
        </w:rPr>
        <w:t>Present</w:t>
      </w:r>
    </w:p>
    <w:p w:rsidR="00003288" w:rsidRPr="00824A14" w:rsidRDefault="00091F94" w:rsidP="00003288">
      <w:pPr>
        <w:ind w:left="1440"/>
        <w:jc w:val="both"/>
        <w:rPr>
          <w:rFonts w:ascii="Verdana" w:hAnsi="Verdana"/>
          <w:b/>
          <w:sz w:val="20"/>
        </w:rPr>
      </w:pPr>
      <w:r>
        <w:rPr>
          <w:rFonts w:ascii="Verdana" w:hAnsi="Verdana"/>
          <w:sz w:val="20"/>
        </w:rPr>
        <w:t>Mr. Carroll</w:t>
      </w:r>
      <w:r w:rsidR="00545668">
        <w:rPr>
          <w:rFonts w:ascii="Verdana" w:hAnsi="Verdana"/>
          <w:sz w:val="20"/>
        </w:rPr>
        <w:t>, Vice Chairman</w:t>
      </w:r>
      <w:r w:rsidR="00545668">
        <w:rPr>
          <w:rFonts w:ascii="Verdana" w:hAnsi="Verdana"/>
          <w:sz w:val="20"/>
        </w:rPr>
        <w:tab/>
      </w:r>
      <w:r w:rsidR="00545668">
        <w:rPr>
          <w:rFonts w:ascii="Verdana" w:hAnsi="Verdana"/>
          <w:sz w:val="20"/>
        </w:rPr>
        <w:tab/>
      </w:r>
      <w:r w:rsidR="00EF46FC">
        <w:rPr>
          <w:rFonts w:ascii="Verdana" w:hAnsi="Verdana"/>
          <w:sz w:val="20"/>
        </w:rPr>
        <w:t xml:space="preserve">Absent - </w:t>
      </w:r>
      <w:r w:rsidR="00EF46FC" w:rsidRPr="00EF46FC">
        <w:rPr>
          <w:rFonts w:ascii="Verdana" w:hAnsi="Verdana"/>
          <w:b/>
          <w:sz w:val="20"/>
        </w:rPr>
        <w:t>excused</w:t>
      </w:r>
    </w:p>
    <w:p w:rsidR="00003288" w:rsidRPr="00835349" w:rsidRDefault="007F7656" w:rsidP="00003288">
      <w:pPr>
        <w:ind w:left="1440"/>
        <w:jc w:val="both"/>
        <w:rPr>
          <w:rFonts w:ascii="Verdana" w:hAnsi="Verdana"/>
          <w:b/>
          <w:bCs/>
          <w:color w:val="800080"/>
          <w:sz w:val="20"/>
        </w:rPr>
      </w:pPr>
      <w:r>
        <w:rPr>
          <w:rFonts w:ascii="Verdana" w:hAnsi="Verdana"/>
          <w:sz w:val="20"/>
        </w:rPr>
        <w:t>Mr. Carroll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835349">
        <w:rPr>
          <w:rFonts w:ascii="Verdana" w:hAnsi="Verdana"/>
          <w:sz w:val="20"/>
        </w:rPr>
        <w:t xml:space="preserve">Absent - </w:t>
      </w:r>
      <w:r w:rsidR="00835349" w:rsidRPr="00835349">
        <w:rPr>
          <w:rFonts w:ascii="Verdana" w:hAnsi="Verdana"/>
          <w:b/>
          <w:sz w:val="20"/>
        </w:rPr>
        <w:t>excused</w:t>
      </w:r>
    </w:p>
    <w:p w:rsidR="00003288" w:rsidRPr="00E43DE3" w:rsidRDefault="00003288" w:rsidP="00003288">
      <w:pPr>
        <w:ind w:left="1440" w:hanging="1440"/>
        <w:jc w:val="both"/>
        <w:rPr>
          <w:rFonts w:ascii="Verdana" w:hAnsi="Verdana"/>
          <w:b/>
          <w:sz w:val="20"/>
        </w:rPr>
      </w:pPr>
      <w:r>
        <w:rPr>
          <w:rFonts w:ascii="Verdana" w:hAnsi="Verdana"/>
          <w:sz w:val="20"/>
        </w:rPr>
        <w:tab/>
        <w:t>Mr. Clemans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905A3B">
        <w:rPr>
          <w:rFonts w:ascii="Verdana" w:hAnsi="Verdana"/>
          <w:sz w:val="20"/>
        </w:rPr>
        <w:t>Present</w:t>
      </w:r>
      <w:r w:rsidR="00E43DE3">
        <w:rPr>
          <w:rFonts w:ascii="Verdana" w:hAnsi="Verdana"/>
          <w:sz w:val="20"/>
        </w:rPr>
        <w:t xml:space="preserve"> </w:t>
      </w:r>
    </w:p>
    <w:p w:rsidR="00003288" w:rsidRPr="00883BEF" w:rsidRDefault="00003288" w:rsidP="00003288">
      <w:pPr>
        <w:ind w:left="1440"/>
        <w:jc w:val="both"/>
        <w:rPr>
          <w:rFonts w:ascii="Verdana" w:hAnsi="Verdana"/>
          <w:b/>
          <w:sz w:val="20"/>
        </w:rPr>
      </w:pPr>
      <w:r>
        <w:rPr>
          <w:rFonts w:ascii="Verdana" w:hAnsi="Verdana"/>
          <w:sz w:val="20"/>
        </w:rPr>
        <w:t>Mr. Cogswell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FB4FD8">
        <w:rPr>
          <w:rFonts w:ascii="Verdana" w:hAnsi="Verdana"/>
          <w:sz w:val="20"/>
        </w:rPr>
        <w:t>Present</w:t>
      </w:r>
    </w:p>
    <w:p w:rsidR="00003288" w:rsidRDefault="00545668" w:rsidP="00003288">
      <w:pPr>
        <w:ind w:left="1440"/>
        <w:jc w:val="both"/>
        <w:rPr>
          <w:rFonts w:ascii="Verdana" w:hAnsi="Verdana"/>
          <w:sz w:val="20"/>
        </w:rPr>
      </w:pPr>
      <w:r>
        <w:rPr>
          <w:rFonts w:ascii="Verdana" w:hAnsi="Verdana"/>
          <w:sz w:val="20"/>
        </w:rPr>
        <w:t>Mr. Connolly</w:t>
      </w:r>
      <w:r>
        <w:rPr>
          <w:rFonts w:ascii="Verdana" w:hAnsi="Verdana"/>
          <w:sz w:val="20"/>
        </w:rPr>
        <w:tab/>
      </w:r>
      <w:r>
        <w:rPr>
          <w:rFonts w:ascii="Verdana" w:hAnsi="Verdana"/>
          <w:sz w:val="20"/>
        </w:rPr>
        <w:tab/>
      </w:r>
      <w:r>
        <w:rPr>
          <w:rFonts w:ascii="Verdana" w:hAnsi="Verdana"/>
          <w:sz w:val="20"/>
        </w:rPr>
        <w:tab/>
      </w:r>
      <w:r>
        <w:rPr>
          <w:rFonts w:ascii="Verdana" w:hAnsi="Verdana"/>
          <w:sz w:val="20"/>
        </w:rPr>
        <w:tab/>
        <w:t>Present</w:t>
      </w:r>
      <w:r w:rsidR="0002011D">
        <w:rPr>
          <w:rFonts w:ascii="Verdana" w:hAnsi="Verdana"/>
          <w:sz w:val="20"/>
        </w:rPr>
        <w:tab/>
      </w:r>
      <w:r w:rsidR="0002011D">
        <w:rPr>
          <w:rFonts w:ascii="Verdana" w:hAnsi="Verdana"/>
          <w:sz w:val="20"/>
        </w:rPr>
        <w:tab/>
      </w:r>
      <w:r w:rsidR="0002011D">
        <w:rPr>
          <w:rFonts w:ascii="Verdana" w:hAnsi="Verdana"/>
          <w:sz w:val="20"/>
        </w:rPr>
        <w:tab/>
      </w:r>
      <w:r w:rsidR="0002011D">
        <w:rPr>
          <w:rFonts w:ascii="Verdana" w:hAnsi="Verdana"/>
          <w:sz w:val="20"/>
        </w:rPr>
        <w:tab/>
      </w:r>
    </w:p>
    <w:p w:rsidR="00545668" w:rsidRPr="00835349" w:rsidRDefault="00003288" w:rsidP="00003288">
      <w:pPr>
        <w:ind w:left="1440" w:hanging="1440"/>
        <w:jc w:val="both"/>
        <w:rPr>
          <w:rFonts w:ascii="Verdana" w:hAnsi="Verdana"/>
          <w:b/>
          <w:sz w:val="20"/>
        </w:rPr>
      </w:pPr>
      <w:r>
        <w:rPr>
          <w:rFonts w:ascii="Verdana" w:hAnsi="Verdana"/>
          <w:sz w:val="20"/>
        </w:rPr>
        <w:tab/>
      </w:r>
      <w:r w:rsidR="00545668">
        <w:rPr>
          <w:rFonts w:ascii="Verdana" w:hAnsi="Verdana"/>
          <w:sz w:val="20"/>
        </w:rPr>
        <w:t>Mrs. Pontin</w:t>
      </w:r>
      <w:r w:rsidR="00545668">
        <w:rPr>
          <w:rFonts w:ascii="Verdana" w:hAnsi="Verdana"/>
          <w:sz w:val="20"/>
        </w:rPr>
        <w:tab/>
      </w:r>
      <w:r w:rsidR="00545668">
        <w:rPr>
          <w:rFonts w:ascii="Verdana" w:hAnsi="Verdana"/>
          <w:sz w:val="20"/>
        </w:rPr>
        <w:tab/>
      </w:r>
      <w:r w:rsidR="00545668">
        <w:rPr>
          <w:rFonts w:ascii="Verdana" w:hAnsi="Verdana"/>
          <w:sz w:val="20"/>
        </w:rPr>
        <w:tab/>
      </w:r>
      <w:r w:rsidR="00545668">
        <w:rPr>
          <w:rFonts w:ascii="Verdana" w:hAnsi="Verdana"/>
          <w:sz w:val="20"/>
        </w:rPr>
        <w:tab/>
        <w:t>Absent</w:t>
      </w:r>
      <w:r w:rsidR="00835349">
        <w:rPr>
          <w:rFonts w:ascii="Verdana" w:hAnsi="Verdana"/>
          <w:sz w:val="20"/>
        </w:rPr>
        <w:t xml:space="preserve"> - </w:t>
      </w:r>
      <w:r w:rsidR="00835349" w:rsidRPr="00835349">
        <w:rPr>
          <w:rFonts w:ascii="Verdana" w:hAnsi="Verdana"/>
          <w:b/>
          <w:sz w:val="20"/>
        </w:rPr>
        <w:t>excused</w:t>
      </w:r>
    </w:p>
    <w:p w:rsidR="00003288" w:rsidRDefault="00F061F1" w:rsidP="00003288">
      <w:pPr>
        <w:ind w:left="1440" w:hanging="1440"/>
        <w:jc w:val="both"/>
        <w:rPr>
          <w:rFonts w:ascii="Verdana" w:hAnsi="Verdana"/>
          <w:sz w:val="20"/>
        </w:rPr>
      </w:pPr>
      <w:r>
        <w:rPr>
          <w:rFonts w:ascii="Verdana" w:hAnsi="Verdana"/>
          <w:sz w:val="20"/>
        </w:rPr>
        <w:tab/>
        <w:t>Mr. Mullock</w:t>
      </w:r>
      <w:r>
        <w:rPr>
          <w:rFonts w:ascii="Verdana" w:hAnsi="Verdana"/>
          <w:sz w:val="20"/>
        </w:rPr>
        <w:tab/>
      </w:r>
      <w:r>
        <w:rPr>
          <w:rFonts w:ascii="Verdana" w:hAnsi="Verdana"/>
          <w:sz w:val="20"/>
        </w:rPr>
        <w:tab/>
      </w:r>
      <w:r>
        <w:rPr>
          <w:rFonts w:ascii="Verdana" w:hAnsi="Verdana"/>
          <w:sz w:val="20"/>
        </w:rPr>
        <w:tab/>
      </w:r>
      <w:r>
        <w:rPr>
          <w:rFonts w:ascii="Verdana" w:hAnsi="Verdana"/>
          <w:sz w:val="20"/>
        </w:rPr>
        <w:tab/>
        <w:t>Present</w:t>
      </w:r>
      <w:r w:rsidR="00003288">
        <w:rPr>
          <w:rFonts w:ascii="Verdana" w:hAnsi="Verdana"/>
          <w:sz w:val="20"/>
        </w:rPr>
        <w:tab/>
      </w:r>
      <w:r w:rsidR="00003288">
        <w:rPr>
          <w:rFonts w:ascii="Verdana" w:hAnsi="Verdana"/>
          <w:sz w:val="20"/>
        </w:rPr>
        <w:tab/>
      </w:r>
      <w:r w:rsidR="00003288">
        <w:rPr>
          <w:rFonts w:ascii="Verdana" w:hAnsi="Verdana"/>
          <w:sz w:val="20"/>
        </w:rPr>
        <w:tab/>
      </w:r>
    </w:p>
    <w:p w:rsidR="004E41E0" w:rsidRPr="00824A14" w:rsidRDefault="00835349" w:rsidP="00E43DE3">
      <w:pPr>
        <w:ind w:left="1440" w:hanging="1440"/>
        <w:jc w:val="both"/>
        <w:rPr>
          <w:rFonts w:ascii="Verdana" w:hAnsi="Verdana"/>
          <w:b/>
          <w:sz w:val="20"/>
        </w:rPr>
      </w:pPr>
      <w:r>
        <w:rPr>
          <w:rFonts w:ascii="Verdana" w:hAnsi="Verdana"/>
          <w:sz w:val="20"/>
        </w:rPr>
        <w:tab/>
        <w:t>Ms. Hardin</w:t>
      </w:r>
      <w:r w:rsidR="00200A6F">
        <w:rPr>
          <w:rFonts w:ascii="Verdana" w:hAnsi="Verdana"/>
          <w:sz w:val="20"/>
        </w:rPr>
        <w:tab/>
      </w:r>
      <w:r w:rsidR="00200A6F">
        <w:rPr>
          <w:rFonts w:ascii="Verdana" w:hAnsi="Verdana"/>
          <w:sz w:val="20"/>
        </w:rPr>
        <w:tab/>
        <w:t>Alt. 1</w:t>
      </w:r>
      <w:r w:rsidR="00200A6F">
        <w:rPr>
          <w:rFonts w:ascii="Verdana" w:hAnsi="Verdana"/>
          <w:sz w:val="20"/>
        </w:rPr>
        <w:tab/>
        <w:t xml:space="preserve">      </w:t>
      </w:r>
      <w:r w:rsidR="00200A6F">
        <w:rPr>
          <w:rFonts w:ascii="Verdana" w:hAnsi="Verdana"/>
          <w:sz w:val="20"/>
        </w:rPr>
        <w:tab/>
      </w:r>
      <w:r w:rsidR="00545668">
        <w:rPr>
          <w:rFonts w:ascii="Verdana" w:hAnsi="Verdana"/>
          <w:sz w:val="20"/>
        </w:rPr>
        <w:t>Present</w:t>
      </w:r>
    </w:p>
    <w:p w:rsidR="004E41E0" w:rsidRPr="00F061F1" w:rsidRDefault="00835349" w:rsidP="004E41E0">
      <w:pPr>
        <w:ind w:left="720" w:firstLine="720"/>
        <w:jc w:val="both"/>
        <w:rPr>
          <w:rFonts w:ascii="Verdana" w:hAnsi="Verdana"/>
          <w:b/>
          <w:sz w:val="20"/>
        </w:rPr>
      </w:pPr>
      <w:r>
        <w:rPr>
          <w:rFonts w:ascii="Verdana" w:hAnsi="Verdana"/>
          <w:sz w:val="20"/>
        </w:rPr>
        <w:t>Mr. Cataldo</w:t>
      </w:r>
      <w:r w:rsidR="004E41E0">
        <w:rPr>
          <w:rFonts w:ascii="Verdana" w:hAnsi="Verdana"/>
          <w:sz w:val="20"/>
        </w:rPr>
        <w:tab/>
      </w:r>
      <w:r w:rsidR="004E41E0">
        <w:rPr>
          <w:rFonts w:ascii="Verdana" w:hAnsi="Verdana"/>
          <w:sz w:val="20"/>
        </w:rPr>
        <w:tab/>
        <w:t>Alt. 2</w:t>
      </w:r>
      <w:r w:rsidR="004E41E0">
        <w:rPr>
          <w:rFonts w:ascii="Verdana" w:hAnsi="Verdana"/>
          <w:sz w:val="20"/>
        </w:rPr>
        <w:tab/>
      </w:r>
      <w:r w:rsidR="004E41E0">
        <w:rPr>
          <w:rFonts w:ascii="Verdana" w:hAnsi="Verdana"/>
          <w:sz w:val="20"/>
        </w:rPr>
        <w:tab/>
      </w:r>
      <w:r w:rsidR="00F061F1">
        <w:rPr>
          <w:rFonts w:ascii="Verdana" w:hAnsi="Verdana"/>
          <w:sz w:val="20"/>
        </w:rPr>
        <w:t xml:space="preserve">Absent - </w:t>
      </w:r>
      <w:r w:rsidR="00F061F1" w:rsidRPr="00F061F1">
        <w:rPr>
          <w:rFonts w:ascii="Verdana" w:hAnsi="Verdana"/>
          <w:b/>
          <w:sz w:val="20"/>
        </w:rPr>
        <w:t>excused</w:t>
      </w:r>
    </w:p>
    <w:p w:rsidR="004E41E0" w:rsidRPr="008F1E30" w:rsidRDefault="004E41E0" w:rsidP="004E41E0">
      <w:pPr>
        <w:jc w:val="both"/>
        <w:rPr>
          <w:rFonts w:ascii="Verdana" w:hAnsi="Verdana"/>
          <w:b/>
          <w:sz w:val="20"/>
        </w:rPr>
      </w:pPr>
    </w:p>
    <w:p w:rsidR="004E41E0" w:rsidRDefault="004E41E0" w:rsidP="004E41E0">
      <w:pPr>
        <w:jc w:val="both"/>
        <w:rPr>
          <w:rFonts w:ascii="Verdana" w:hAnsi="Verdana"/>
          <w:bCs/>
          <w:sz w:val="20"/>
        </w:rPr>
      </w:pPr>
      <w:r>
        <w:rPr>
          <w:rFonts w:ascii="Verdana" w:hAnsi="Verdana"/>
          <w:b/>
          <w:bCs/>
          <w:sz w:val="20"/>
        </w:rPr>
        <w:t xml:space="preserve">Also Present: </w:t>
      </w:r>
      <w:r>
        <w:rPr>
          <w:rFonts w:ascii="Verdana" w:hAnsi="Verdana"/>
          <w:b/>
          <w:bCs/>
          <w:sz w:val="20"/>
        </w:rPr>
        <w:tab/>
      </w:r>
      <w:r>
        <w:rPr>
          <w:rFonts w:ascii="Verdana" w:hAnsi="Verdana"/>
          <w:bCs/>
          <w:sz w:val="20"/>
        </w:rPr>
        <w:t>Robert Fineberg, Esquire – Commission Solicitor</w:t>
      </w:r>
    </w:p>
    <w:p w:rsidR="00EF46FC" w:rsidRDefault="00EF46FC" w:rsidP="004E41E0">
      <w:pPr>
        <w:jc w:val="both"/>
        <w:rPr>
          <w:rFonts w:ascii="Verdana" w:hAnsi="Verdana"/>
          <w:bCs/>
          <w:sz w:val="20"/>
        </w:rPr>
      </w:pPr>
      <w:r>
        <w:rPr>
          <w:rFonts w:ascii="Verdana" w:hAnsi="Verdana"/>
          <w:bCs/>
          <w:sz w:val="20"/>
        </w:rPr>
        <w:tab/>
      </w:r>
      <w:r>
        <w:rPr>
          <w:rFonts w:ascii="Verdana" w:hAnsi="Verdana"/>
          <w:bCs/>
          <w:sz w:val="20"/>
        </w:rPr>
        <w:tab/>
      </w:r>
      <w:r>
        <w:rPr>
          <w:rFonts w:ascii="Verdana" w:hAnsi="Verdana"/>
          <w:bCs/>
          <w:sz w:val="20"/>
        </w:rPr>
        <w:tab/>
        <w:t xml:space="preserve">Roger Furlin, Commission </w:t>
      </w:r>
      <w:r w:rsidR="00F4404A">
        <w:rPr>
          <w:rFonts w:ascii="Verdana" w:hAnsi="Verdana"/>
          <w:bCs/>
          <w:sz w:val="20"/>
        </w:rPr>
        <w:t>Liaison</w:t>
      </w:r>
    </w:p>
    <w:p w:rsidR="004E41E0" w:rsidRDefault="004E41E0" w:rsidP="004E41E0">
      <w:pPr>
        <w:ind w:left="1440" w:firstLine="720"/>
        <w:jc w:val="both"/>
        <w:rPr>
          <w:rFonts w:ascii="Verdana" w:hAnsi="Verdana"/>
          <w:sz w:val="20"/>
        </w:rPr>
      </w:pPr>
      <w:r>
        <w:rPr>
          <w:rFonts w:ascii="Verdana" w:hAnsi="Verdana"/>
          <w:sz w:val="20"/>
        </w:rPr>
        <w:t xml:space="preserve">Edie Kopsitz, Secretary  </w:t>
      </w:r>
    </w:p>
    <w:p w:rsidR="006E61CC" w:rsidRDefault="006E61CC" w:rsidP="006E61CC">
      <w:pPr>
        <w:ind w:left="1440" w:hanging="1440"/>
        <w:jc w:val="both"/>
        <w:rPr>
          <w:rFonts w:ascii="Verdana" w:hAnsi="Verdana"/>
          <w:b/>
          <w:bCs/>
          <w:sz w:val="20"/>
          <w:szCs w:val="20"/>
        </w:rPr>
      </w:pPr>
    </w:p>
    <w:p w:rsidR="006E61CC" w:rsidRDefault="006E61CC" w:rsidP="006E61CC">
      <w:pPr>
        <w:ind w:left="2160" w:hanging="2160"/>
        <w:jc w:val="both"/>
        <w:rPr>
          <w:rFonts w:ascii="Verdana" w:hAnsi="Verdana"/>
          <w:sz w:val="20"/>
        </w:rPr>
      </w:pPr>
      <w:r>
        <w:rPr>
          <w:rFonts w:ascii="Verdana" w:hAnsi="Verdana"/>
          <w:b/>
          <w:bCs/>
          <w:sz w:val="20"/>
        </w:rPr>
        <w:t>Reorganization:</w:t>
      </w:r>
      <w:r>
        <w:rPr>
          <w:rFonts w:ascii="Verdana" w:hAnsi="Verdana"/>
          <w:b/>
          <w:bCs/>
          <w:sz w:val="20"/>
        </w:rPr>
        <w:tab/>
      </w:r>
      <w:r>
        <w:rPr>
          <w:rFonts w:ascii="Verdana" w:hAnsi="Verdana"/>
          <w:sz w:val="20"/>
        </w:rPr>
        <w:t xml:space="preserve">Oath of Office for Commission Members – </w:t>
      </w:r>
      <w:r w:rsidR="00525C2E">
        <w:rPr>
          <w:rFonts w:ascii="Verdana" w:hAnsi="Verdana"/>
          <w:sz w:val="20"/>
        </w:rPr>
        <w:t>Warren Coupland, Member</w:t>
      </w:r>
      <w:r>
        <w:rPr>
          <w:rFonts w:ascii="Verdana" w:hAnsi="Verdana"/>
          <w:sz w:val="20"/>
        </w:rPr>
        <w:t>, Member, Thomas Cataldo Alternate I</w:t>
      </w:r>
      <w:r w:rsidR="003544D3">
        <w:rPr>
          <w:rFonts w:ascii="Verdana" w:hAnsi="Verdana"/>
          <w:sz w:val="20"/>
        </w:rPr>
        <w:t>I</w:t>
      </w:r>
      <w:r>
        <w:rPr>
          <w:rFonts w:ascii="Verdana" w:hAnsi="Verdana"/>
          <w:sz w:val="20"/>
        </w:rPr>
        <w:t xml:space="preserve"> </w:t>
      </w:r>
      <w:r w:rsidR="003544D3">
        <w:rPr>
          <w:rFonts w:ascii="Verdana" w:hAnsi="Verdana"/>
          <w:sz w:val="20"/>
        </w:rPr>
        <w:t>and Crystal Hardin, Alternate I</w:t>
      </w:r>
      <w:r>
        <w:rPr>
          <w:rFonts w:ascii="Verdana" w:hAnsi="Verdana"/>
          <w:sz w:val="20"/>
        </w:rPr>
        <w:t xml:space="preserve">.  </w:t>
      </w:r>
    </w:p>
    <w:p w:rsidR="006E61CC" w:rsidRDefault="006E61CC" w:rsidP="006E61CC">
      <w:pPr>
        <w:pStyle w:val="BlockText"/>
        <w:ind w:right="-360"/>
      </w:pPr>
    </w:p>
    <w:p w:rsidR="006E61CC" w:rsidRDefault="006E61CC" w:rsidP="006E61CC">
      <w:pPr>
        <w:pStyle w:val="Heading3"/>
      </w:pPr>
      <w:r>
        <w:t>Appointment of Chairperson:</w:t>
      </w:r>
    </w:p>
    <w:p w:rsidR="006E61CC" w:rsidRDefault="006E61CC" w:rsidP="006E61CC">
      <w:pPr>
        <w:jc w:val="both"/>
        <w:rPr>
          <w:rFonts w:ascii="Verdana" w:hAnsi="Verdana"/>
          <w:b/>
          <w:bCs/>
          <w:sz w:val="20"/>
        </w:rPr>
      </w:pPr>
    </w:p>
    <w:p w:rsidR="006E61CC" w:rsidRDefault="00F061F1" w:rsidP="006E61CC">
      <w:pPr>
        <w:pStyle w:val="BodyText"/>
      </w:pPr>
      <w:r>
        <w:rPr>
          <w:b/>
          <w:bCs/>
        </w:rPr>
        <w:t>Motion made by Mr. Cogswell</w:t>
      </w:r>
      <w:r w:rsidR="006E61CC">
        <w:rPr>
          <w:b/>
          <w:bCs/>
        </w:rPr>
        <w:t xml:space="preserve"> to appoint Warren Coupland as the Chairperson to </w:t>
      </w:r>
      <w:r>
        <w:rPr>
          <w:b/>
          <w:bCs/>
        </w:rPr>
        <w:t>the Commission for the year 2017</w:t>
      </w:r>
      <w:r w:rsidR="006E61CC">
        <w:t xml:space="preserve">. </w:t>
      </w:r>
      <w:r w:rsidR="006E61CC">
        <w:rPr>
          <w:b/>
          <w:bCs/>
        </w:rPr>
        <w:t xml:space="preserve"> </w:t>
      </w:r>
      <w:r>
        <w:t>Seconded by Mr. Clemans</w:t>
      </w:r>
      <w:r w:rsidR="006E61CC">
        <w:t xml:space="preserve"> and</w:t>
      </w:r>
      <w:r w:rsidR="006E61CC">
        <w:rPr>
          <w:b/>
          <w:bCs/>
        </w:rPr>
        <w:t xml:space="preserve"> carried 5-0. </w:t>
      </w:r>
      <w:r w:rsidR="00835349">
        <w:t>Those in favor:</w:t>
      </w:r>
      <w:r w:rsidR="006E61CC">
        <w:t xml:space="preserve"> Mr. Clemans, Mr. Cogswell, Mr. Connolly, Ms. Hardin and</w:t>
      </w:r>
      <w:r w:rsidR="00835349">
        <w:t xml:space="preserve"> </w:t>
      </w:r>
      <w:r w:rsidR="006E61CC">
        <w:t xml:space="preserve">Mr. Cataldo. Those opposed: None. Those abstaining: Mr. Coupland. </w:t>
      </w:r>
    </w:p>
    <w:p w:rsidR="006E61CC" w:rsidRDefault="006E61CC" w:rsidP="006E61CC">
      <w:pPr>
        <w:pStyle w:val="BodyText2"/>
      </w:pPr>
    </w:p>
    <w:p w:rsidR="006E61CC" w:rsidRDefault="006E61CC" w:rsidP="006E61CC">
      <w:pPr>
        <w:pStyle w:val="BodyText"/>
        <w:rPr>
          <w:b/>
          <w:bCs/>
        </w:rPr>
      </w:pPr>
      <w:r>
        <w:rPr>
          <w:b/>
          <w:bCs/>
        </w:rPr>
        <w:t>Appointment of Vice Chairperson:</w:t>
      </w:r>
    </w:p>
    <w:p w:rsidR="006E61CC" w:rsidRDefault="006E61CC" w:rsidP="006E61CC">
      <w:pPr>
        <w:pStyle w:val="BodyText"/>
      </w:pPr>
      <w:bookmarkStart w:id="0" w:name="_GoBack"/>
      <w:bookmarkEnd w:id="0"/>
    </w:p>
    <w:p w:rsidR="00835349" w:rsidRDefault="00835349" w:rsidP="00835349">
      <w:pPr>
        <w:pStyle w:val="BodyText"/>
      </w:pPr>
      <w:r>
        <w:rPr>
          <w:b/>
          <w:bCs/>
        </w:rPr>
        <w:t>Motion made by Mr. Clemans to appoint Tom Carroll</w:t>
      </w:r>
      <w:r w:rsidR="006E61CC">
        <w:rPr>
          <w:b/>
          <w:bCs/>
        </w:rPr>
        <w:t xml:space="preserve"> as the Vice Chairman to the Commission for the year 201</w:t>
      </w:r>
      <w:r w:rsidR="00F061F1">
        <w:rPr>
          <w:b/>
          <w:bCs/>
        </w:rPr>
        <w:t>7</w:t>
      </w:r>
      <w:r w:rsidR="006E61CC">
        <w:t xml:space="preserve">. </w:t>
      </w:r>
      <w:r w:rsidR="00F061F1">
        <w:t>Seconded by Mr. Connolly</w:t>
      </w:r>
      <w:r>
        <w:t xml:space="preserve"> and</w:t>
      </w:r>
      <w:r>
        <w:rPr>
          <w:b/>
          <w:bCs/>
        </w:rPr>
        <w:t xml:space="preserve"> carried 6-0. </w:t>
      </w:r>
      <w:r>
        <w:t xml:space="preserve">Those in favor: Mr. Clemans, Mr. Cogswell, Mr. Connolly, Ms. Hardin, Mr. Cataldo and Mr. Coupland. Those opposed: None. Those abstaining: None. </w:t>
      </w:r>
    </w:p>
    <w:p w:rsidR="006E61CC" w:rsidRDefault="006E61CC" w:rsidP="006E61CC">
      <w:pPr>
        <w:pStyle w:val="BodyText"/>
        <w:rPr>
          <w:b/>
          <w:bCs/>
        </w:rPr>
      </w:pPr>
    </w:p>
    <w:p w:rsidR="006E61CC" w:rsidRDefault="006E61CC" w:rsidP="006E61CC">
      <w:pPr>
        <w:pStyle w:val="BodyText2"/>
        <w:rPr>
          <w:b/>
          <w:bCs/>
        </w:rPr>
      </w:pPr>
      <w:r>
        <w:rPr>
          <w:b/>
          <w:bCs/>
        </w:rPr>
        <w:t>Appointment of legal advisor/Solicitor to the Commission:</w:t>
      </w:r>
    </w:p>
    <w:p w:rsidR="006E61CC" w:rsidRDefault="006E61CC" w:rsidP="006E61CC">
      <w:pPr>
        <w:pStyle w:val="BodyText2"/>
        <w:rPr>
          <w:b/>
          <w:bCs/>
        </w:rPr>
      </w:pPr>
    </w:p>
    <w:p w:rsidR="00835349" w:rsidRDefault="00835349" w:rsidP="00835349">
      <w:pPr>
        <w:pStyle w:val="BodyText"/>
      </w:pPr>
      <w:r>
        <w:rPr>
          <w:b/>
          <w:bCs/>
        </w:rPr>
        <w:t>Motion made by Mr. Coupland</w:t>
      </w:r>
      <w:r w:rsidR="006E61CC">
        <w:rPr>
          <w:b/>
          <w:bCs/>
        </w:rPr>
        <w:t xml:space="preserve"> to appoint Robert Fineberg, Esquire as legal advisor/solicitor to </w:t>
      </w:r>
      <w:r w:rsidR="00F061F1">
        <w:rPr>
          <w:b/>
          <w:bCs/>
        </w:rPr>
        <w:t>the Commission for the year 2017</w:t>
      </w:r>
      <w:r w:rsidR="006E61CC">
        <w:rPr>
          <w:b/>
          <w:bCs/>
        </w:rPr>
        <w:t xml:space="preserve">. </w:t>
      </w:r>
      <w:r>
        <w:t>Seconded by Mr. Clemans and</w:t>
      </w:r>
      <w:r>
        <w:rPr>
          <w:b/>
          <w:bCs/>
        </w:rPr>
        <w:t xml:space="preserve"> carried 6-0. </w:t>
      </w:r>
      <w:r>
        <w:t xml:space="preserve">Those in favor: Mr. Clemans, Mr. Cogswell, Mr. Connolly, Ms. Hardin, Mr. Cataldo and Mr. Coupland. Those opposed: None. Those abstaining: None. </w:t>
      </w:r>
    </w:p>
    <w:p w:rsidR="006E61CC" w:rsidRDefault="006E61CC" w:rsidP="006E61CC">
      <w:pPr>
        <w:pStyle w:val="BodyText"/>
        <w:rPr>
          <w:b/>
          <w:bCs/>
        </w:rPr>
      </w:pPr>
    </w:p>
    <w:p w:rsidR="006E61CC" w:rsidRDefault="006E61CC" w:rsidP="006E61CC">
      <w:pPr>
        <w:pStyle w:val="BodyText"/>
        <w:rPr>
          <w:b/>
          <w:bCs/>
        </w:rPr>
      </w:pPr>
    </w:p>
    <w:p w:rsidR="00F579F7" w:rsidRDefault="00835349" w:rsidP="00F579F7">
      <w:pPr>
        <w:pStyle w:val="BodyText"/>
      </w:pPr>
      <w:r>
        <w:rPr>
          <w:b/>
          <w:bCs/>
        </w:rPr>
        <w:t xml:space="preserve">Motion made by Mr. </w:t>
      </w:r>
      <w:r w:rsidR="00F579F7">
        <w:rPr>
          <w:b/>
          <w:bCs/>
        </w:rPr>
        <w:t>Cogswell</w:t>
      </w:r>
      <w:r w:rsidR="006E61CC">
        <w:rPr>
          <w:b/>
          <w:bCs/>
        </w:rPr>
        <w:t xml:space="preserve"> for the approval of the Cape May Star &amp; Wave as the Official Newspaper of </w:t>
      </w:r>
      <w:r w:rsidR="00F061F1">
        <w:rPr>
          <w:b/>
          <w:bCs/>
        </w:rPr>
        <w:t>the Commission for the year 2017</w:t>
      </w:r>
      <w:r w:rsidR="006E61CC">
        <w:rPr>
          <w:b/>
          <w:bCs/>
        </w:rPr>
        <w:t xml:space="preserve">. </w:t>
      </w:r>
      <w:r w:rsidR="00F579F7">
        <w:t>Seconded by Mr. Clemans and</w:t>
      </w:r>
      <w:r w:rsidR="00F579F7">
        <w:rPr>
          <w:b/>
          <w:bCs/>
        </w:rPr>
        <w:t xml:space="preserve"> carried 6-0. </w:t>
      </w:r>
      <w:r w:rsidR="00F579F7">
        <w:t xml:space="preserve">Those in favor: Mr. Clemans, Mr. Cogswell, Mr. Connolly, Ms. Hardin, Mr. Cataldo and Mr. Coupland. Those opposed: None. Those abstaining: None. </w:t>
      </w:r>
    </w:p>
    <w:p w:rsidR="00F579F7" w:rsidRDefault="00F579F7" w:rsidP="00F579F7">
      <w:pPr>
        <w:pStyle w:val="BodyText"/>
        <w:rPr>
          <w:b/>
          <w:bCs/>
        </w:rPr>
      </w:pPr>
    </w:p>
    <w:p w:rsidR="006E61CC" w:rsidRDefault="00F41737" w:rsidP="00F41737">
      <w:pPr>
        <w:pStyle w:val="BodyText"/>
        <w:rPr>
          <w:b/>
          <w:bCs/>
        </w:rPr>
      </w:pPr>
      <w:r>
        <w:rPr>
          <w:b/>
          <w:bCs/>
        </w:rPr>
        <w:t>Motion made by Mr. Connolly</w:t>
      </w:r>
      <w:r w:rsidR="006E61CC">
        <w:rPr>
          <w:b/>
          <w:bCs/>
        </w:rPr>
        <w:t xml:space="preserve"> to approve the advertised meeting dates for </w:t>
      </w:r>
      <w:r w:rsidR="00F061F1">
        <w:rPr>
          <w:b/>
          <w:bCs/>
        </w:rPr>
        <w:t>the Commission for the year 2017 and January 15, 2018</w:t>
      </w:r>
      <w:r>
        <w:rPr>
          <w:b/>
          <w:bCs/>
        </w:rPr>
        <w:t xml:space="preserve">. </w:t>
      </w:r>
      <w:r>
        <w:t>Seconded by Mr. Clemans and</w:t>
      </w:r>
      <w:r>
        <w:rPr>
          <w:b/>
          <w:bCs/>
        </w:rPr>
        <w:t xml:space="preserve"> carried 6-0. </w:t>
      </w:r>
      <w:r>
        <w:t>Those in favor: Mr. Clemans, Mr. Cogswell, Mr. Connolly, Ms. Hardin, Mr. Cataldo and Mr. Coupland. Those opposed: None. Those abstaining: None.</w:t>
      </w:r>
    </w:p>
    <w:p w:rsidR="00F41737" w:rsidRDefault="00F41737" w:rsidP="00F41737">
      <w:pPr>
        <w:pStyle w:val="BodyText"/>
      </w:pPr>
    </w:p>
    <w:p w:rsidR="006E61CC" w:rsidRDefault="006E61CC" w:rsidP="006E61CC">
      <w:pPr>
        <w:jc w:val="both"/>
        <w:rPr>
          <w:rFonts w:ascii="Verdana" w:hAnsi="Verdana"/>
          <w:b/>
          <w:bCs/>
          <w:sz w:val="20"/>
        </w:rPr>
      </w:pPr>
      <w:r>
        <w:rPr>
          <w:rFonts w:ascii="Verdana" w:hAnsi="Verdana"/>
          <w:b/>
          <w:bCs/>
          <w:sz w:val="20"/>
        </w:rPr>
        <w:t>Appointment of a revolving Member Review Committee:</w:t>
      </w:r>
    </w:p>
    <w:p w:rsidR="006E61CC" w:rsidRDefault="006E61CC" w:rsidP="006E61CC">
      <w:pPr>
        <w:jc w:val="both"/>
        <w:rPr>
          <w:rFonts w:ascii="Verdana" w:hAnsi="Verdana"/>
          <w:b/>
          <w:bCs/>
          <w:sz w:val="20"/>
        </w:rPr>
      </w:pPr>
    </w:p>
    <w:p w:rsidR="00F41737" w:rsidRDefault="006E61CC" w:rsidP="00F41737">
      <w:pPr>
        <w:pStyle w:val="BodyText"/>
        <w:rPr>
          <w:b/>
          <w:bCs/>
        </w:rPr>
      </w:pPr>
      <w:r>
        <w:rPr>
          <w:b/>
          <w:bCs/>
        </w:rPr>
        <w:t>Motion made by</w:t>
      </w:r>
      <w:r w:rsidR="00F41737">
        <w:rPr>
          <w:b/>
          <w:bCs/>
        </w:rPr>
        <w:t xml:space="preserve"> Mr. Cogswell</w:t>
      </w:r>
      <w:r>
        <w:rPr>
          <w:b/>
          <w:bCs/>
        </w:rPr>
        <w:t xml:space="preserve"> for a revolving Member Review committee. </w:t>
      </w:r>
      <w:r w:rsidR="00F41737">
        <w:t xml:space="preserve"> Seconded by Mr. Connolly</w:t>
      </w:r>
      <w:r w:rsidRPr="00C32DE3">
        <w:t xml:space="preserve"> </w:t>
      </w:r>
      <w:r>
        <w:t>and</w:t>
      </w:r>
      <w:r w:rsidR="00F41737">
        <w:rPr>
          <w:b/>
          <w:bCs/>
        </w:rPr>
        <w:t xml:space="preserve"> carried 6</w:t>
      </w:r>
      <w:r>
        <w:rPr>
          <w:b/>
          <w:bCs/>
        </w:rPr>
        <w:t xml:space="preserve">-0. </w:t>
      </w:r>
      <w:r w:rsidR="00F41737">
        <w:t>Those in favor: Mr. Clemans, Mr. Cogswell, Mr. Connolly, Ms. Hardin, Mr. Cataldo and Mr. Coupland. Those opposed: None. Those abstaining: None.</w:t>
      </w:r>
    </w:p>
    <w:p w:rsidR="006E61CC" w:rsidRDefault="006E61CC" w:rsidP="006E61CC">
      <w:pPr>
        <w:pStyle w:val="Header"/>
        <w:tabs>
          <w:tab w:val="clear" w:pos="4320"/>
          <w:tab w:val="clear" w:pos="8640"/>
        </w:tabs>
        <w:ind w:right="-270"/>
        <w:rPr>
          <w:rFonts w:ascii="Verdana" w:hAnsi="Verdana"/>
          <w:b/>
          <w:bCs/>
        </w:rPr>
      </w:pPr>
    </w:p>
    <w:p w:rsidR="00525C2E" w:rsidRDefault="00525C2E" w:rsidP="00525C2E">
      <w:pPr>
        <w:pStyle w:val="Header"/>
        <w:tabs>
          <w:tab w:val="clear" w:pos="4320"/>
          <w:tab w:val="clear" w:pos="8640"/>
        </w:tabs>
        <w:ind w:right="-270"/>
        <w:rPr>
          <w:rFonts w:ascii="Verdana" w:hAnsi="Verdana"/>
          <w:b/>
          <w:bCs/>
        </w:rPr>
      </w:pPr>
      <w:r w:rsidRPr="00DC3585">
        <w:rPr>
          <w:rFonts w:ascii="Verdana" w:hAnsi="Verdana"/>
          <w:b/>
          <w:bCs/>
        </w:rPr>
        <w:t>Minutes:  October 17, 2016 and November 21, 2016</w:t>
      </w:r>
    </w:p>
    <w:p w:rsidR="007B283B" w:rsidRDefault="007B283B" w:rsidP="00525C2E">
      <w:pPr>
        <w:pStyle w:val="Header"/>
        <w:tabs>
          <w:tab w:val="clear" w:pos="4320"/>
          <w:tab w:val="clear" w:pos="8640"/>
        </w:tabs>
        <w:ind w:right="-270"/>
        <w:rPr>
          <w:rFonts w:ascii="Verdana" w:hAnsi="Verdana"/>
          <w:b/>
          <w:bCs/>
        </w:rPr>
      </w:pPr>
    </w:p>
    <w:p w:rsidR="007B283B" w:rsidRDefault="007B283B" w:rsidP="007B283B">
      <w:pPr>
        <w:pStyle w:val="BodyText"/>
        <w:rPr>
          <w:b/>
          <w:bCs/>
        </w:rPr>
      </w:pPr>
      <w:r>
        <w:rPr>
          <w:b/>
          <w:bCs/>
        </w:rPr>
        <w:t>Motion made by</w:t>
      </w:r>
      <w:r>
        <w:rPr>
          <w:b/>
          <w:bCs/>
        </w:rPr>
        <w:t xml:space="preserve"> Mr. Connolly</w:t>
      </w:r>
      <w:r>
        <w:rPr>
          <w:b/>
          <w:bCs/>
        </w:rPr>
        <w:t xml:space="preserve"> </w:t>
      </w:r>
      <w:r>
        <w:rPr>
          <w:b/>
          <w:bCs/>
        </w:rPr>
        <w:t>to approve the minutes of October and November 2016</w:t>
      </w:r>
      <w:r>
        <w:rPr>
          <w:b/>
          <w:bCs/>
        </w:rPr>
        <w:t xml:space="preserve">. </w:t>
      </w:r>
      <w:r>
        <w:t xml:space="preserve"> Seconded by Mr. Clemans</w:t>
      </w:r>
      <w:r w:rsidRPr="00C32DE3">
        <w:t xml:space="preserve"> </w:t>
      </w:r>
      <w:r>
        <w:t>and</w:t>
      </w:r>
      <w:r>
        <w:rPr>
          <w:b/>
          <w:bCs/>
        </w:rPr>
        <w:t xml:space="preserve"> carried 6-0. </w:t>
      </w:r>
      <w:r>
        <w:t>Those in favor: Mr. Clemans, Mr. Cogswell, Mr. Connolly, Ms. Hardin, Mr. Cataldo and Mr. Coupland. Those opposed: None. Those abstaining: None.</w:t>
      </w:r>
    </w:p>
    <w:p w:rsidR="00525C2E" w:rsidRPr="00DC3585" w:rsidRDefault="00525C2E" w:rsidP="00525C2E">
      <w:pPr>
        <w:pStyle w:val="Header"/>
        <w:tabs>
          <w:tab w:val="clear" w:pos="4320"/>
          <w:tab w:val="clear" w:pos="8640"/>
        </w:tabs>
        <w:ind w:right="-270"/>
        <w:rPr>
          <w:rFonts w:ascii="Verdana" w:hAnsi="Verdana"/>
          <w:b/>
          <w:bCs/>
        </w:rPr>
      </w:pPr>
    </w:p>
    <w:p w:rsidR="00525C2E" w:rsidRPr="00DC3585" w:rsidRDefault="00525C2E" w:rsidP="00525C2E">
      <w:pPr>
        <w:pStyle w:val="Header"/>
        <w:tabs>
          <w:tab w:val="clear" w:pos="4320"/>
          <w:tab w:val="clear" w:pos="8640"/>
        </w:tabs>
        <w:ind w:right="-270"/>
        <w:rPr>
          <w:rFonts w:ascii="Verdana" w:hAnsi="Verdana"/>
          <w:b/>
          <w:bCs/>
        </w:rPr>
      </w:pPr>
      <w:r w:rsidRPr="00DC3585">
        <w:rPr>
          <w:rFonts w:ascii="Verdana" w:hAnsi="Verdana"/>
          <w:b/>
          <w:bCs/>
        </w:rPr>
        <w:t xml:space="preserve">Resolutions: </w:t>
      </w:r>
    </w:p>
    <w:p w:rsidR="00525C2E" w:rsidRPr="00DC3585" w:rsidRDefault="00525C2E" w:rsidP="00525C2E">
      <w:pPr>
        <w:pStyle w:val="Header"/>
        <w:tabs>
          <w:tab w:val="clear" w:pos="4320"/>
          <w:tab w:val="clear" w:pos="8640"/>
        </w:tabs>
        <w:ind w:right="-270"/>
        <w:rPr>
          <w:rFonts w:ascii="Verdana" w:hAnsi="Verdana"/>
          <w:bCs/>
        </w:rPr>
      </w:pPr>
      <w:r w:rsidRPr="00DC3585">
        <w:rPr>
          <w:rFonts w:ascii="Verdana" w:hAnsi="Verdana"/>
          <w:bCs/>
        </w:rPr>
        <w:t xml:space="preserve"> </w:t>
      </w:r>
    </w:p>
    <w:p w:rsidR="00525C2E" w:rsidRDefault="00525C2E" w:rsidP="00525C2E">
      <w:pPr>
        <w:pStyle w:val="Header"/>
        <w:tabs>
          <w:tab w:val="clear" w:pos="4320"/>
          <w:tab w:val="clear" w:pos="8640"/>
        </w:tabs>
        <w:ind w:right="-270"/>
        <w:rPr>
          <w:rFonts w:ascii="Verdana" w:hAnsi="Verdana"/>
          <w:bCs/>
        </w:rPr>
      </w:pPr>
      <w:r w:rsidRPr="00DC3585">
        <w:rPr>
          <w:rFonts w:ascii="Verdana" w:hAnsi="Verdana"/>
          <w:bCs/>
        </w:rPr>
        <w:t>Cape Real Estate Developers (Scott Peter), 513 E</w:t>
      </w:r>
      <w:r>
        <w:rPr>
          <w:rFonts w:ascii="Verdana" w:hAnsi="Verdana"/>
          <w:bCs/>
        </w:rPr>
        <w:t>lmira Street, 1061/7, Resolution #2016-29</w:t>
      </w:r>
    </w:p>
    <w:p w:rsidR="00525C2E" w:rsidRDefault="00525C2E" w:rsidP="00525C2E">
      <w:pPr>
        <w:pStyle w:val="Header"/>
        <w:tabs>
          <w:tab w:val="clear" w:pos="4320"/>
          <w:tab w:val="clear" w:pos="8640"/>
        </w:tabs>
        <w:ind w:right="-270"/>
        <w:rPr>
          <w:rFonts w:ascii="Verdana" w:hAnsi="Verdana"/>
          <w:bCs/>
        </w:rPr>
      </w:pPr>
      <w:r>
        <w:rPr>
          <w:rFonts w:ascii="Verdana" w:hAnsi="Verdana"/>
          <w:bCs/>
        </w:rPr>
        <w:t>Shore Line, LLC (Scott Peter), 1146 Lafayette Street, 1113/11, Resolution #2016-30</w:t>
      </w:r>
    </w:p>
    <w:p w:rsidR="00525C2E" w:rsidRDefault="00525C2E" w:rsidP="00525C2E">
      <w:pPr>
        <w:pStyle w:val="Header"/>
        <w:tabs>
          <w:tab w:val="clear" w:pos="4320"/>
          <w:tab w:val="clear" w:pos="8640"/>
        </w:tabs>
        <w:ind w:right="-270"/>
        <w:rPr>
          <w:rFonts w:ascii="Verdana" w:hAnsi="Verdana"/>
          <w:bCs/>
        </w:rPr>
      </w:pPr>
      <w:r>
        <w:rPr>
          <w:rFonts w:ascii="Verdana" w:hAnsi="Verdana"/>
          <w:bCs/>
        </w:rPr>
        <w:t>Bagley, 825 Beach Avenue, 1067/8, Resolution #2016-31</w:t>
      </w:r>
    </w:p>
    <w:p w:rsidR="00525C2E" w:rsidRDefault="00525C2E" w:rsidP="00525C2E">
      <w:pPr>
        <w:pStyle w:val="Header"/>
        <w:tabs>
          <w:tab w:val="clear" w:pos="4320"/>
          <w:tab w:val="clear" w:pos="8640"/>
        </w:tabs>
        <w:ind w:right="-270"/>
        <w:rPr>
          <w:rFonts w:ascii="Verdana" w:hAnsi="Verdana"/>
          <w:bCs/>
        </w:rPr>
      </w:pPr>
      <w:r>
        <w:rPr>
          <w:rFonts w:ascii="Verdana" w:hAnsi="Verdana"/>
          <w:bCs/>
        </w:rPr>
        <w:t>Perry, 723 Page Street, 1077/12, Resolution #2016-32</w:t>
      </w:r>
    </w:p>
    <w:p w:rsidR="00525C2E" w:rsidRDefault="00525C2E" w:rsidP="00525C2E">
      <w:pPr>
        <w:pStyle w:val="Header"/>
        <w:tabs>
          <w:tab w:val="clear" w:pos="4320"/>
          <w:tab w:val="clear" w:pos="8640"/>
        </w:tabs>
        <w:ind w:right="-270"/>
        <w:rPr>
          <w:rFonts w:ascii="Verdana" w:hAnsi="Verdana"/>
          <w:bCs/>
        </w:rPr>
      </w:pPr>
      <w:r>
        <w:rPr>
          <w:rFonts w:ascii="Verdana" w:hAnsi="Verdana"/>
          <w:bCs/>
        </w:rPr>
        <w:t>Mullock, 5 Perry Street, 1034/14, Resolution #2016-33</w:t>
      </w:r>
    </w:p>
    <w:p w:rsidR="007B283B" w:rsidRPr="00DC3585" w:rsidRDefault="007B283B" w:rsidP="00525C2E">
      <w:pPr>
        <w:pStyle w:val="Header"/>
        <w:tabs>
          <w:tab w:val="clear" w:pos="4320"/>
          <w:tab w:val="clear" w:pos="8640"/>
        </w:tabs>
        <w:ind w:right="-270"/>
        <w:rPr>
          <w:rFonts w:ascii="Verdana" w:hAnsi="Verdana"/>
          <w:bCs/>
        </w:rPr>
      </w:pPr>
    </w:p>
    <w:p w:rsidR="007B283B" w:rsidRDefault="007B283B" w:rsidP="007B283B">
      <w:pPr>
        <w:pStyle w:val="BodyText"/>
        <w:rPr>
          <w:b/>
          <w:bCs/>
        </w:rPr>
      </w:pPr>
      <w:r>
        <w:rPr>
          <w:b/>
          <w:bCs/>
        </w:rPr>
        <w:t>Motion made by</w:t>
      </w:r>
      <w:r>
        <w:rPr>
          <w:b/>
          <w:bCs/>
        </w:rPr>
        <w:t xml:space="preserve"> Mr. Clemans to approve Resolutions #2016-029, 30, 31, 32 and 33 as presented</w:t>
      </w:r>
      <w:r>
        <w:rPr>
          <w:b/>
          <w:bCs/>
        </w:rPr>
        <w:t xml:space="preserve">. </w:t>
      </w:r>
      <w:r>
        <w:t xml:space="preserve"> Seconded by Ms. Hardin</w:t>
      </w:r>
      <w:r w:rsidRPr="00C32DE3">
        <w:t xml:space="preserve"> </w:t>
      </w:r>
      <w:r>
        <w:t>and</w:t>
      </w:r>
      <w:r>
        <w:rPr>
          <w:b/>
          <w:bCs/>
        </w:rPr>
        <w:t xml:space="preserve"> carried 6-0. </w:t>
      </w:r>
      <w:r>
        <w:t>Those in favor: Mr. Clemans, Mr. Cogswell, Mr. Connolly, Ms. Hardin, Mr. Cataldo and Mr. Coupland. Those opposed: None. Those abstaining: None.</w:t>
      </w:r>
    </w:p>
    <w:p w:rsidR="00525C2E" w:rsidRPr="00DC3585" w:rsidRDefault="00525C2E" w:rsidP="00525C2E">
      <w:pPr>
        <w:pStyle w:val="Header"/>
        <w:tabs>
          <w:tab w:val="clear" w:pos="4320"/>
          <w:tab w:val="clear" w:pos="8640"/>
        </w:tabs>
        <w:ind w:right="-270"/>
        <w:rPr>
          <w:rFonts w:ascii="Verdana" w:hAnsi="Verdana"/>
          <w:b/>
          <w:bCs/>
        </w:rPr>
      </w:pPr>
    </w:p>
    <w:p w:rsidR="00525C2E" w:rsidRPr="00DC3585" w:rsidRDefault="00525C2E" w:rsidP="00525C2E">
      <w:pPr>
        <w:pStyle w:val="Header"/>
        <w:tabs>
          <w:tab w:val="clear" w:pos="4320"/>
          <w:tab w:val="clear" w:pos="8640"/>
        </w:tabs>
        <w:ind w:right="-270"/>
        <w:rPr>
          <w:rFonts w:ascii="Verdana" w:hAnsi="Verdana"/>
        </w:rPr>
      </w:pPr>
      <w:r w:rsidRPr="00DC3585">
        <w:rPr>
          <w:rFonts w:ascii="Verdana" w:hAnsi="Verdana"/>
          <w:b/>
          <w:bCs/>
        </w:rPr>
        <w:t>Applications approved in Review</w:t>
      </w:r>
      <w:r w:rsidRPr="00DC3585">
        <w:rPr>
          <w:rFonts w:ascii="Verdana" w:hAnsi="Verdana"/>
        </w:rPr>
        <w:t>:</w:t>
      </w:r>
    </w:p>
    <w:p w:rsidR="00525C2E" w:rsidRDefault="00525C2E" w:rsidP="00525C2E">
      <w:pPr>
        <w:pStyle w:val="BlockText"/>
        <w:ind w:right="-360"/>
      </w:pPr>
    </w:p>
    <w:p w:rsidR="00525C2E" w:rsidRDefault="00525C2E" w:rsidP="00525C2E">
      <w:pPr>
        <w:pStyle w:val="BlockText"/>
        <w:ind w:left="0" w:right="-360" w:firstLine="0"/>
      </w:pPr>
      <w:r>
        <w:t>Lasina, 1374 Lafayette Street, 1145/4, Contributing, Roof</w:t>
      </w:r>
    </w:p>
    <w:p w:rsidR="00525C2E" w:rsidRDefault="00525C2E" w:rsidP="00525C2E">
      <w:pPr>
        <w:pStyle w:val="BlockText"/>
        <w:ind w:left="0" w:right="-360" w:firstLine="0"/>
      </w:pPr>
      <w:r>
        <w:t>WCB/Laufman, 1515 Beach Avenue, Contributing, Roof/Siding</w:t>
      </w:r>
    </w:p>
    <w:p w:rsidR="00525C2E" w:rsidRDefault="00525C2E" w:rsidP="00525C2E">
      <w:pPr>
        <w:pStyle w:val="BlockText"/>
        <w:ind w:left="0" w:right="-360" w:firstLine="0"/>
      </w:pPr>
      <w:r>
        <w:t>Lamedola, 1110 New York Avenue, Non Contributing, Roof</w:t>
      </w:r>
    </w:p>
    <w:p w:rsidR="00525C2E" w:rsidRDefault="00525C2E" w:rsidP="00525C2E">
      <w:pPr>
        <w:pStyle w:val="BlockText"/>
        <w:ind w:left="0" w:right="-360" w:firstLine="0"/>
      </w:pPr>
      <w:r>
        <w:t>Wilson, 1154 Washington Street, 1110/36, Non Contributing, Roof</w:t>
      </w:r>
    </w:p>
    <w:p w:rsidR="00525C2E" w:rsidRDefault="00525C2E" w:rsidP="00525C2E">
      <w:pPr>
        <w:pStyle w:val="BlockText"/>
        <w:ind w:left="0" w:right="-360" w:firstLine="0"/>
      </w:pPr>
      <w:r>
        <w:t>McGonigal, 1601 Beach Avenue, 1185/23 &amp; 24, Key, Paver repair</w:t>
      </w:r>
    </w:p>
    <w:p w:rsidR="00525C2E" w:rsidRDefault="00525C2E" w:rsidP="00525C2E">
      <w:pPr>
        <w:pStyle w:val="BlockText"/>
        <w:ind w:left="0" w:right="-360" w:firstLine="0"/>
      </w:pPr>
      <w:r>
        <w:t>O’Donnell, 15 Reading Avenue, 1130/1, Contributing, Steps/Deck</w:t>
      </w:r>
    </w:p>
    <w:p w:rsidR="00525C2E" w:rsidRDefault="00525C2E" w:rsidP="00525C2E">
      <w:pPr>
        <w:pStyle w:val="BlockText"/>
        <w:ind w:left="0" w:right="-360" w:firstLine="0"/>
      </w:pPr>
      <w:r>
        <w:t>Mortimer, 444-446 West Perry Street, Contributing, Roof</w:t>
      </w:r>
    </w:p>
    <w:p w:rsidR="00525C2E" w:rsidRDefault="00525C2E" w:rsidP="00525C2E">
      <w:pPr>
        <w:pStyle w:val="BlockText"/>
        <w:ind w:left="0" w:right="-360" w:firstLine="0"/>
      </w:pPr>
      <w:r>
        <w:t>Schock, 207 Howard Street, 1069/12, Contributing, Railing/Deck Repair</w:t>
      </w:r>
    </w:p>
    <w:p w:rsidR="00525C2E" w:rsidRDefault="00525C2E" w:rsidP="00525C2E">
      <w:pPr>
        <w:pStyle w:val="BlockText"/>
        <w:ind w:left="0" w:right="-360" w:firstLine="0"/>
      </w:pPr>
      <w:r>
        <w:t>Matusiak, 719 Columbia Avenue, 1066/14, Contributing, Roof</w:t>
      </w:r>
    </w:p>
    <w:p w:rsidR="00525C2E" w:rsidRDefault="00525C2E" w:rsidP="00525C2E">
      <w:pPr>
        <w:pStyle w:val="BlockText"/>
        <w:ind w:left="0" w:right="-360" w:firstLine="0"/>
      </w:pPr>
      <w:r>
        <w:t>Shaw, 710 Kearney Avenue, 1064/1-22, Contributing, Driveway Repair</w:t>
      </w:r>
    </w:p>
    <w:p w:rsidR="00525C2E" w:rsidRDefault="00525C2E" w:rsidP="00525C2E">
      <w:pPr>
        <w:pStyle w:val="BlockText"/>
        <w:ind w:left="0" w:right="-360" w:firstLine="0"/>
      </w:pPr>
      <w:r>
        <w:t>Green, 814 Kearney Avenue, 1068/2, Contributing, Generator Platform</w:t>
      </w:r>
    </w:p>
    <w:p w:rsidR="00525C2E" w:rsidRDefault="00525C2E" w:rsidP="00525C2E">
      <w:pPr>
        <w:pStyle w:val="BlockText"/>
        <w:ind w:left="0" w:right="-360" w:firstLine="0"/>
      </w:pPr>
      <w:r>
        <w:t>Tarant, 815Benton, 1013/20, Contributing, Roof</w:t>
      </w:r>
    </w:p>
    <w:p w:rsidR="00525C2E" w:rsidRDefault="00525C2E" w:rsidP="00525C2E">
      <w:pPr>
        <w:pStyle w:val="BlockText"/>
        <w:ind w:left="0" w:right="-360" w:firstLine="0"/>
      </w:pPr>
      <w:r>
        <w:t>Minnix, 20 Jackson Street, 1034/8, Contributing, Windows</w:t>
      </w:r>
    </w:p>
    <w:p w:rsidR="00525C2E" w:rsidRDefault="00525C2E" w:rsidP="00525C2E">
      <w:pPr>
        <w:pStyle w:val="BlockText"/>
        <w:ind w:right="-360"/>
      </w:pPr>
      <w:r w:rsidRPr="00DC3585">
        <w:tab/>
        <w:t xml:space="preserve">  </w:t>
      </w:r>
    </w:p>
    <w:p w:rsidR="007B283B" w:rsidRDefault="007B283B" w:rsidP="007B283B">
      <w:pPr>
        <w:pStyle w:val="BodyText"/>
        <w:rPr>
          <w:b/>
          <w:bCs/>
        </w:rPr>
      </w:pPr>
      <w:r>
        <w:rPr>
          <w:b/>
          <w:bCs/>
        </w:rPr>
        <w:t xml:space="preserve">Motion made by Mr. Clemans to approve Resolutions #2016-029, 30, 31, 32 and 33 as presented. </w:t>
      </w:r>
      <w:r>
        <w:t xml:space="preserve"> Seconded by Ms. Hardin</w:t>
      </w:r>
      <w:r w:rsidRPr="00C32DE3">
        <w:t xml:space="preserve"> </w:t>
      </w:r>
      <w:r>
        <w:t>and</w:t>
      </w:r>
      <w:r>
        <w:rPr>
          <w:b/>
          <w:bCs/>
        </w:rPr>
        <w:t xml:space="preserve"> carried 6-0. </w:t>
      </w:r>
      <w:r>
        <w:t>Those in favor: Mr. Clemans, Mr. Cogswell, Mr. Connolly, Ms. Hardin, Mr. Cataldo and Mr. Coupland. Those opposed: None. Those abstaining: None.</w:t>
      </w:r>
    </w:p>
    <w:p w:rsidR="007B283B" w:rsidRPr="00DC3585" w:rsidRDefault="007B283B" w:rsidP="00525C2E">
      <w:pPr>
        <w:pStyle w:val="BlockText"/>
        <w:ind w:right="-360"/>
        <w:rPr>
          <w:b/>
          <w:bCs/>
        </w:rPr>
      </w:pPr>
    </w:p>
    <w:p w:rsidR="00525C2E" w:rsidRPr="00DC3585" w:rsidRDefault="00525C2E" w:rsidP="00525C2E">
      <w:pPr>
        <w:pStyle w:val="BlockText"/>
        <w:rPr>
          <w:b/>
          <w:bCs/>
        </w:rPr>
      </w:pPr>
      <w:r w:rsidRPr="00DC3585">
        <w:rPr>
          <w:b/>
          <w:bCs/>
        </w:rPr>
        <w:t>BUSINESS:</w:t>
      </w:r>
    </w:p>
    <w:p w:rsidR="00525C2E" w:rsidRPr="00DC3585" w:rsidRDefault="00525C2E" w:rsidP="00525C2E">
      <w:pPr>
        <w:rPr>
          <w:rFonts w:ascii="Verdana" w:hAnsi="Verdana"/>
          <w:sz w:val="20"/>
          <w:szCs w:val="20"/>
        </w:rPr>
      </w:pPr>
    </w:p>
    <w:p w:rsidR="00525C2E" w:rsidRPr="00DC3585" w:rsidRDefault="00525C2E" w:rsidP="00525C2E">
      <w:pPr>
        <w:pStyle w:val="Header"/>
        <w:tabs>
          <w:tab w:val="clear" w:pos="4320"/>
          <w:tab w:val="clear" w:pos="8640"/>
        </w:tabs>
        <w:ind w:right="-270"/>
        <w:rPr>
          <w:rFonts w:ascii="Verdana" w:hAnsi="Verdana"/>
          <w:b/>
          <w:bCs/>
        </w:rPr>
      </w:pPr>
      <w:r>
        <w:rPr>
          <w:rFonts w:ascii="Verdana" w:hAnsi="Verdana"/>
          <w:b/>
          <w:bCs/>
        </w:rPr>
        <w:t>EDWARDS…………………………………………………………………..1331 NEW JERSEY AVENUE</w:t>
      </w:r>
    </w:p>
    <w:p w:rsidR="00525C2E" w:rsidRPr="00DC3585" w:rsidRDefault="00525C2E" w:rsidP="00525C2E">
      <w:pPr>
        <w:pStyle w:val="Header"/>
        <w:tabs>
          <w:tab w:val="clear" w:pos="4320"/>
          <w:tab w:val="clear" w:pos="8640"/>
        </w:tabs>
        <w:ind w:right="-270"/>
        <w:rPr>
          <w:rFonts w:ascii="Verdana" w:hAnsi="Verdana"/>
          <w:b/>
          <w:bCs/>
        </w:rPr>
      </w:pPr>
      <w:r>
        <w:rPr>
          <w:rFonts w:ascii="Verdana" w:hAnsi="Verdana"/>
          <w:b/>
          <w:bCs/>
        </w:rPr>
        <w:t>SOLAR PANELS (REAR OF PROPERTY), BLK 1147 LOT 22            (NOT RATED)</w:t>
      </w:r>
    </w:p>
    <w:p w:rsidR="007B283B" w:rsidRDefault="00525C2E" w:rsidP="00407AB5">
      <w:pPr>
        <w:pStyle w:val="Header"/>
        <w:tabs>
          <w:tab w:val="clear" w:pos="4320"/>
          <w:tab w:val="clear" w:pos="8640"/>
        </w:tabs>
        <w:ind w:right="-270"/>
        <w:jc w:val="both"/>
        <w:rPr>
          <w:rFonts w:ascii="Verdana" w:hAnsi="Verdana"/>
          <w:b/>
          <w:bCs/>
        </w:rPr>
      </w:pPr>
      <w:r w:rsidRPr="00DC3585">
        <w:rPr>
          <w:rFonts w:ascii="Verdana" w:hAnsi="Verdana"/>
          <w:b/>
          <w:bCs/>
        </w:rPr>
        <w:tab/>
      </w:r>
    </w:p>
    <w:p w:rsidR="00407AB5" w:rsidRDefault="00407AB5" w:rsidP="00407AB5">
      <w:pPr>
        <w:pStyle w:val="Header"/>
        <w:tabs>
          <w:tab w:val="clear" w:pos="4320"/>
          <w:tab w:val="clear" w:pos="8640"/>
        </w:tabs>
        <w:ind w:right="-270"/>
        <w:jc w:val="both"/>
        <w:rPr>
          <w:rFonts w:ascii="Verdana" w:hAnsi="Verdana"/>
          <w:bCs/>
        </w:rPr>
      </w:pPr>
      <w:r>
        <w:rPr>
          <w:rFonts w:ascii="Verdana" w:hAnsi="Verdana"/>
          <w:bCs/>
        </w:rPr>
        <w:t>Robert and Maureen Edwards, owners were present alon</w:t>
      </w:r>
      <w:r w:rsidR="00F4404A">
        <w:rPr>
          <w:rFonts w:ascii="Verdana" w:hAnsi="Verdana"/>
          <w:bCs/>
        </w:rPr>
        <w:t>g with their professional Will</w:t>
      </w:r>
      <w:r>
        <w:rPr>
          <w:rFonts w:ascii="Verdana" w:hAnsi="Verdana"/>
          <w:bCs/>
        </w:rPr>
        <w:t xml:space="preserve">iam </w:t>
      </w:r>
      <w:proofErr w:type="spellStart"/>
      <w:r>
        <w:rPr>
          <w:rFonts w:ascii="Verdana" w:hAnsi="Verdana"/>
          <w:bCs/>
        </w:rPr>
        <w:t>Zanes</w:t>
      </w:r>
      <w:proofErr w:type="spellEnd"/>
      <w:r>
        <w:rPr>
          <w:rFonts w:ascii="Verdana" w:hAnsi="Verdana"/>
          <w:bCs/>
        </w:rPr>
        <w:t xml:space="preserve"> of </w:t>
      </w:r>
      <w:proofErr w:type="spellStart"/>
      <w:r>
        <w:rPr>
          <w:rFonts w:ascii="Verdana" w:hAnsi="Verdana"/>
          <w:bCs/>
        </w:rPr>
        <w:t>Sungevity</w:t>
      </w:r>
      <w:proofErr w:type="spellEnd"/>
      <w:r>
        <w:rPr>
          <w:rFonts w:ascii="Verdana" w:hAnsi="Verdana"/>
          <w:bCs/>
        </w:rPr>
        <w:t xml:space="preserve"> Company. The applicants are requesting the addition of 13 solar panel</w:t>
      </w:r>
      <w:r w:rsidR="00B714E7">
        <w:rPr>
          <w:rFonts w:ascii="Verdana" w:hAnsi="Verdana"/>
          <w:bCs/>
        </w:rPr>
        <w:t>s</w:t>
      </w:r>
      <w:r>
        <w:rPr>
          <w:rFonts w:ascii="Verdana" w:hAnsi="Verdana"/>
          <w:bCs/>
        </w:rPr>
        <w:t xml:space="preserve"> to the west facing roof situated towards the rear of the structure. Schematics of the property and the size of the panels were provided by Sungevity Solar Company dated November 14, 2016. </w:t>
      </w:r>
    </w:p>
    <w:p w:rsidR="00407AB5" w:rsidRDefault="00407AB5" w:rsidP="00407AB5">
      <w:pPr>
        <w:pStyle w:val="Header"/>
        <w:tabs>
          <w:tab w:val="clear" w:pos="4320"/>
          <w:tab w:val="clear" w:pos="8640"/>
        </w:tabs>
        <w:ind w:right="-270"/>
        <w:jc w:val="both"/>
        <w:rPr>
          <w:rFonts w:ascii="Verdana" w:hAnsi="Verdana"/>
          <w:bCs/>
        </w:rPr>
      </w:pPr>
    </w:p>
    <w:p w:rsidR="00B714E7" w:rsidRDefault="00407AB5" w:rsidP="00407AB5">
      <w:pPr>
        <w:pStyle w:val="Header"/>
        <w:tabs>
          <w:tab w:val="clear" w:pos="4320"/>
          <w:tab w:val="clear" w:pos="8640"/>
        </w:tabs>
        <w:ind w:right="-270"/>
        <w:jc w:val="both"/>
        <w:rPr>
          <w:rFonts w:ascii="Verdana" w:hAnsi="Verdana"/>
          <w:bCs/>
        </w:rPr>
      </w:pPr>
      <w:r>
        <w:rPr>
          <w:rFonts w:ascii="Verdana" w:hAnsi="Verdana"/>
          <w:bCs/>
        </w:rPr>
        <w:t>Members were negative on the application citing the Secretary of the Interior Standards for Rehabilitation as pertained to solar panels in the Historic District. Members after lengthy discussion explained to the applicant that the placement of the solar panel will be visible</w:t>
      </w:r>
      <w:r w:rsidR="00B714E7">
        <w:rPr>
          <w:rFonts w:ascii="Verdana" w:hAnsi="Verdana"/>
          <w:bCs/>
        </w:rPr>
        <w:t xml:space="preserve">, that the property has a </w:t>
      </w:r>
      <w:r w:rsidR="00F4404A">
        <w:rPr>
          <w:rFonts w:ascii="Verdana" w:hAnsi="Verdana"/>
          <w:bCs/>
        </w:rPr>
        <w:t>hipped</w:t>
      </w:r>
      <w:r w:rsidR="00B714E7">
        <w:rPr>
          <w:rFonts w:ascii="Verdana" w:hAnsi="Verdana"/>
          <w:bCs/>
        </w:rPr>
        <w:t xml:space="preserve"> roof and the panels will be</w:t>
      </w:r>
      <w:r>
        <w:rPr>
          <w:rFonts w:ascii="Verdana" w:hAnsi="Verdana"/>
          <w:bCs/>
        </w:rPr>
        <w:t xml:space="preserve"> covering ¾ </w:t>
      </w:r>
      <w:r w:rsidR="00B714E7">
        <w:rPr>
          <w:rFonts w:ascii="Verdana" w:hAnsi="Verdana"/>
          <w:bCs/>
        </w:rPr>
        <w:t xml:space="preserve">of the roof. The applicant did acknowledge that the panels would be from New Jersey Avenue and the adjacent sidewalks.  </w:t>
      </w:r>
    </w:p>
    <w:p w:rsidR="00B714E7" w:rsidRDefault="00B714E7" w:rsidP="00407AB5">
      <w:pPr>
        <w:pStyle w:val="Header"/>
        <w:tabs>
          <w:tab w:val="clear" w:pos="4320"/>
          <w:tab w:val="clear" w:pos="8640"/>
        </w:tabs>
        <w:ind w:right="-270"/>
        <w:jc w:val="both"/>
        <w:rPr>
          <w:rFonts w:ascii="Verdana" w:hAnsi="Verdana"/>
          <w:bCs/>
        </w:rPr>
      </w:pPr>
    </w:p>
    <w:p w:rsidR="00B714E7" w:rsidRDefault="00B714E7" w:rsidP="00B714E7">
      <w:pPr>
        <w:pStyle w:val="BodyText"/>
      </w:pPr>
      <w:r>
        <w:rPr>
          <w:b/>
          <w:bCs/>
        </w:rPr>
        <w:t>Motion made by</w:t>
      </w:r>
      <w:r>
        <w:rPr>
          <w:b/>
          <w:bCs/>
        </w:rPr>
        <w:t xml:space="preserve"> Mr. Mullock</w:t>
      </w:r>
      <w:r>
        <w:rPr>
          <w:b/>
          <w:bCs/>
        </w:rPr>
        <w:t xml:space="preserve"> to approve </w:t>
      </w:r>
      <w:r>
        <w:rPr>
          <w:b/>
          <w:bCs/>
        </w:rPr>
        <w:t xml:space="preserve">the application as </w:t>
      </w:r>
      <w:r>
        <w:rPr>
          <w:b/>
          <w:bCs/>
        </w:rPr>
        <w:t xml:space="preserve">presented. </w:t>
      </w:r>
      <w:r>
        <w:t xml:space="preserve"> Seconded by Mr. Cogswell</w:t>
      </w:r>
      <w:r w:rsidRPr="00C32DE3">
        <w:t xml:space="preserve"> </w:t>
      </w:r>
      <w:r>
        <w:t>and</w:t>
      </w:r>
      <w:r>
        <w:rPr>
          <w:b/>
          <w:bCs/>
        </w:rPr>
        <w:t xml:space="preserve"> was denied</w:t>
      </w:r>
      <w:r>
        <w:rPr>
          <w:b/>
          <w:bCs/>
        </w:rPr>
        <w:t xml:space="preserve"> 6-0. </w:t>
      </w:r>
      <w:r>
        <w:t>Those in favor:</w:t>
      </w:r>
      <w:r>
        <w:t xml:space="preserve"> None. </w:t>
      </w:r>
      <w:r>
        <w:t>Those opposed:</w:t>
      </w:r>
      <w:r w:rsidRPr="00B714E7">
        <w:t xml:space="preserve"> </w:t>
      </w:r>
      <w:r>
        <w:t xml:space="preserve">Mr. </w:t>
      </w:r>
      <w:proofErr w:type="spellStart"/>
      <w:r>
        <w:t>Clemans</w:t>
      </w:r>
      <w:proofErr w:type="spellEnd"/>
      <w:r>
        <w:t xml:space="preserve">, Mr. Cogswell, Mr. Connolly, Ms. Hardin, Mr. </w:t>
      </w:r>
      <w:proofErr w:type="spellStart"/>
      <w:r>
        <w:t>Cataldo</w:t>
      </w:r>
      <w:proofErr w:type="spellEnd"/>
      <w:r>
        <w:t xml:space="preserve"> and Mr. </w:t>
      </w:r>
      <w:proofErr w:type="spellStart"/>
      <w:proofErr w:type="gramStart"/>
      <w:r>
        <w:t>Coupland</w:t>
      </w:r>
      <w:proofErr w:type="spellEnd"/>
      <w:r>
        <w:t xml:space="preserve"> .</w:t>
      </w:r>
      <w:proofErr w:type="gramEnd"/>
      <w:r>
        <w:t xml:space="preserve"> Those abstaining: None.</w:t>
      </w:r>
    </w:p>
    <w:p w:rsidR="00B714E7" w:rsidRDefault="00B714E7" w:rsidP="00B714E7">
      <w:pPr>
        <w:pStyle w:val="BodyText"/>
      </w:pPr>
    </w:p>
    <w:p w:rsidR="00B714E7" w:rsidRDefault="00B714E7" w:rsidP="00B714E7">
      <w:pPr>
        <w:pStyle w:val="BodyText"/>
      </w:pPr>
      <w:r>
        <w:t xml:space="preserve">All members stated their reasons for the record. </w:t>
      </w:r>
    </w:p>
    <w:p w:rsidR="00B714E7" w:rsidRDefault="00B714E7" w:rsidP="00B714E7">
      <w:pPr>
        <w:pStyle w:val="BodyText"/>
      </w:pPr>
    </w:p>
    <w:p w:rsidR="00F4404A" w:rsidRDefault="00F4404A" w:rsidP="00F4404A">
      <w:pPr>
        <w:pStyle w:val="Header"/>
        <w:tabs>
          <w:tab w:val="clear" w:pos="4320"/>
          <w:tab w:val="clear" w:pos="8640"/>
        </w:tabs>
        <w:ind w:right="-270"/>
        <w:jc w:val="both"/>
        <w:rPr>
          <w:rFonts w:ascii="Verdana" w:hAnsi="Verdana"/>
          <w:b/>
          <w:bCs/>
        </w:rPr>
      </w:pPr>
      <w:r>
        <w:rPr>
          <w:rFonts w:ascii="Verdana" w:hAnsi="Verdana"/>
          <w:b/>
          <w:bCs/>
        </w:rPr>
        <w:t xml:space="preserve">The meeting was open to the public at 5:45 pm with no one coming forward the public portion was closed. </w:t>
      </w:r>
    </w:p>
    <w:p w:rsidR="00F4404A" w:rsidRDefault="00F4404A" w:rsidP="00F4404A">
      <w:pPr>
        <w:pStyle w:val="Header"/>
        <w:tabs>
          <w:tab w:val="left" w:pos="720"/>
        </w:tabs>
        <w:ind w:right="83"/>
        <w:jc w:val="both"/>
        <w:rPr>
          <w:rFonts w:ascii="Verdana" w:hAnsi="Verdana"/>
        </w:rPr>
      </w:pPr>
    </w:p>
    <w:p w:rsidR="00B714E7" w:rsidRDefault="00B714E7" w:rsidP="00B714E7">
      <w:pPr>
        <w:pStyle w:val="BodyText"/>
        <w:rPr>
          <w:b/>
          <w:bCs/>
        </w:rPr>
      </w:pPr>
      <w:r>
        <w:t xml:space="preserve">Chairman Coupland reviewed pending discussions and actions of the Historic Preservation Commission. The topics discussed, the Doors of Cape May Stage, Council Member/HPC </w:t>
      </w:r>
      <w:r w:rsidR="00F4404A">
        <w:t>Liaison</w:t>
      </w:r>
      <w:r>
        <w:t xml:space="preserve"> </w:t>
      </w:r>
      <w:r w:rsidR="00F4404A">
        <w:t>Furling</w:t>
      </w:r>
      <w:r>
        <w:t xml:space="preserve"> will follow up with City Council regarding</w:t>
      </w:r>
      <w:r w:rsidR="00F4404A">
        <w:t xml:space="preserve"> the Design Standard Amendments.</w:t>
      </w:r>
      <w:r>
        <w:t xml:space="preserve"> </w:t>
      </w:r>
      <w:r w:rsidR="00F4404A">
        <w:t xml:space="preserve">Legal issues of putting into place the items (Standard and Helical Piers) with Mr. Fineberg clarifying terminology. </w:t>
      </w:r>
    </w:p>
    <w:p w:rsidR="00525C2E" w:rsidRDefault="00525C2E" w:rsidP="00B714E7">
      <w:pPr>
        <w:pStyle w:val="Header"/>
        <w:tabs>
          <w:tab w:val="clear" w:pos="4320"/>
          <w:tab w:val="clear" w:pos="8640"/>
        </w:tabs>
        <w:ind w:right="-270"/>
        <w:rPr>
          <w:rFonts w:ascii="Verdana" w:hAnsi="Verdana"/>
          <w:b/>
          <w:bCs/>
        </w:rPr>
      </w:pPr>
      <w:r w:rsidRPr="00DC3585">
        <w:rPr>
          <w:rFonts w:ascii="Verdana" w:hAnsi="Verdana"/>
          <w:b/>
          <w:bCs/>
        </w:rPr>
        <w:tab/>
      </w:r>
      <w:r w:rsidRPr="00DC3585">
        <w:rPr>
          <w:rFonts w:ascii="Verdana" w:hAnsi="Verdana"/>
          <w:b/>
          <w:bCs/>
        </w:rPr>
        <w:tab/>
      </w:r>
      <w:r w:rsidRPr="00DC3585">
        <w:rPr>
          <w:rFonts w:ascii="Verdana" w:hAnsi="Verdana"/>
          <w:b/>
          <w:bCs/>
        </w:rPr>
        <w:tab/>
      </w:r>
      <w:r w:rsidRPr="00DC3585">
        <w:rPr>
          <w:rFonts w:ascii="Verdana" w:hAnsi="Verdana"/>
          <w:b/>
          <w:bCs/>
        </w:rPr>
        <w:tab/>
      </w:r>
    </w:p>
    <w:p w:rsidR="0064732A" w:rsidRDefault="0064732A" w:rsidP="0064732A">
      <w:pPr>
        <w:pStyle w:val="BodyText"/>
        <w:rPr>
          <w:b/>
          <w:bCs/>
        </w:rPr>
      </w:pPr>
      <w:r>
        <w:rPr>
          <w:b/>
          <w:bCs/>
        </w:rPr>
        <w:t>Motion to adjourn the meeting was made by Mr. Clemans, seconded by Mr. Co</w:t>
      </w:r>
      <w:r w:rsidR="00F061F1">
        <w:rPr>
          <w:b/>
          <w:bCs/>
        </w:rPr>
        <w:t>upland with all in favor at 6:00</w:t>
      </w:r>
      <w:r>
        <w:rPr>
          <w:b/>
          <w:bCs/>
        </w:rPr>
        <w:t xml:space="preserve"> pm. </w:t>
      </w:r>
      <w:r>
        <w:rPr>
          <w:b/>
          <w:bCs/>
        </w:rPr>
        <w:tab/>
      </w:r>
    </w:p>
    <w:p w:rsidR="0064732A" w:rsidRDefault="0064732A" w:rsidP="0064732A">
      <w:pPr>
        <w:pStyle w:val="Header"/>
        <w:tabs>
          <w:tab w:val="clear" w:pos="4320"/>
          <w:tab w:val="clear" w:pos="8640"/>
        </w:tabs>
        <w:rPr>
          <w:rFonts w:ascii="Verdana" w:hAnsi="Verdana"/>
          <w:b/>
          <w:bCs/>
        </w:rPr>
      </w:pPr>
      <w:r>
        <w:rPr>
          <w:rFonts w:ascii="Verdana" w:hAnsi="Verdana"/>
          <w:b/>
          <w:bCs/>
        </w:rPr>
        <w:t xml:space="preserve">          </w:t>
      </w:r>
    </w:p>
    <w:p w:rsidR="0064732A" w:rsidRPr="008C2D00" w:rsidRDefault="0064732A" w:rsidP="0064732A">
      <w:pPr>
        <w:pStyle w:val="BodyText3"/>
        <w:rPr>
          <w:rFonts w:ascii="Verdana" w:hAnsi="Verdana"/>
          <w:b/>
          <w:sz w:val="20"/>
          <w:szCs w:val="20"/>
        </w:rPr>
      </w:pPr>
      <w:r w:rsidRPr="008C2D00">
        <w:rPr>
          <w:rFonts w:ascii="Verdana" w:hAnsi="Verdana"/>
          <w:b/>
          <w:sz w:val="20"/>
          <w:szCs w:val="20"/>
        </w:rPr>
        <w:t>A verbatim recording of said meeting is on file at the Construction/Zoning Office.</w:t>
      </w:r>
    </w:p>
    <w:p w:rsidR="0064732A" w:rsidRDefault="0064732A" w:rsidP="0064732A">
      <w:pPr>
        <w:pStyle w:val="Header"/>
        <w:tabs>
          <w:tab w:val="clear" w:pos="4320"/>
          <w:tab w:val="clear" w:pos="8640"/>
        </w:tabs>
        <w:jc w:val="both"/>
        <w:rPr>
          <w:rFonts w:ascii="Verdana" w:hAnsi="Verdana"/>
          <w:b/>
          <w:bCs/>
        </w:rPr>
      </w:pPr>
    </w:p>
    <w:p w:rsidR="0064732A" w:rsidRDefault="0064732A" w:rsidP="0064732A">
      <w:pPr>
        <w:pStyle w:val="Header"/>
        <w:tabs>
          <w:tab w:val="clear" w:pos="4320"/>
          <w:tab w:val="clear" w:pos="8640"/>
        </w:tabs>
        <w:jc w:val="both"/>
        <w:rPr>
          <w:rFonts w:ascii="Verdana" w:hAnsi="Verdana"/>
          <w:b/>
          <w:bCs/>
        </w:rPr>
      </w:pPr>
      <w:r>
        <w:rPr>
          <w:rFonts w:ascii="Verdana" w:hAnsi="Verdana"/>
          <w:b/>
          <w:bCs/>
        </w:rPr>
        <w:t>Respectfully submitted:  Edie Kopsitz – Secretary</w:t>
      </w:r>
      <w:r>
        <w:rPr>
          <w:rFonts w:ascii="Verdana" w:hAnsi="Verdana"/>
        </w:rPr>
        <w:t xml:space="preserve">        </w:t>
      </w:r>
    </w:p>
    <w:sectPr w:rsidR="0064732A" w:rsidSect="008860A5">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D3" w:rsidRDefault="003544D3" w:rsidP="007053FF">
      <w:r>
        <w:separator/>
      </w:r>
    </w:p>
  </w:endnote>
  <w:endnote w:type="continuationSeparator" w:id="0">
    <w:p w:rsidR="003544D3" w:rsidRDefault="003544D3" w:rsidP="0070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018781014"/>
      <w:docPartObj>
        <w:docPartGallery w:val="Page Numbers (Bottom of Page)"/>
        <w:docPartUnique/>
      </w:docPartObj>
    </w:sdtPr>
    <w:sdtEndPr/>
    <w:sdtContent>
      <w:p w:rsidR="003544D3" w:rsidRDefault="00525C2E" w:rsidP="008860A5">
        <w:pPr>
          <w:tabs>
            <w:tab w:val="left" w:pos="720"/>
            <w:tab w:val="left" w:pos="5490"/>
          </w:tabs>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margin">
                    <wp:posOffset>2466975</wp:posOffset>
                  </wp:positionH>
                  <wp:positionV relativeFrom="bottomMargin">
                    <wp:posOffset>323850</wp:posOffset>
                  </wp:positionV>
                  <wp:extent cx="626745" cy="361950"/>
                  <wp:effectExtent l="0" t="0" r="1905"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361950"/>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544D3" w:rsidRPr="00F34EB0" w:rsidRDefault="00F05DBA">
                              <w:pPr>
                                <w:pStyle w:val="Footer"/>
                                <w:jc w:val="center"/>
                                <w:rPr>
                                  <w:b/>
                                  <w:color w:val="FFFFFF" w:themeColor="background1"/>
                                  <w:sz w:val="20"/>
                                  <w:szCs w:val="20"/>
                                </w:rPr>
                              </w:pPr>
                              <w:r w:rsidRPr="00F34EB0">
                                <w:rPr>
                                  <w:sz w:val="20"/>
                                  <w:szCs w:val="20"/>
                                </w:rPr>
                                <w:fldChar w:fldCharType="begin"/>
                              </w:r>
                              <w:r w:rsidR="003544D3" w:rsidRPr="00F34EB0">
                                <w:rPr>
                                  <w:sz w:val="20"/>
                                  <w:szCs w:val="20"/>
                                </w:rPr>
                                <w:instrText xml:space="preserve"> PAGE    \* MERGEFORMAT </w:instrText>
                              </w:r>
                              <w:r w:rsidRPr="00F34EB0">
                                <w:rPr>
                                  <w:sz w:val="20"/>
                                  <w:szCs w:val="20"/>
                                </w:rPr>
                                <w:fldChar w:fldCharType="separate"/>
                              </w:r>
                              <w:r w:rsidR="00F4404A" w:rsidRPr="00F4404A">
                                <w:rPr>
                                  <w:b/>
                                  <w:noProof/>
                                  <w:color w:val="FFFFFF" w:themeColor="background1"/>
                                  <w:sz w:val="20"/>
                                  <w:szCs w:val="20"/>
                                </w:rPr>
                                <w:t>3</w:t>
                              </w:r>
                              <w:r w:rsidRPr="00F34EB0">
                                <w:rPr>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194.25pt;margin-top:25.5pt;width:49.3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" fillcolor="#365f91 [2404]" stroked="f">
                  <v:textbox>
                    <w:txbxContent>
                      <w:p w:rsidR="003544D3" w:rsidRPr="00F34EB0" w:rsidRDefault="00F05DBA">
                        <w:pPr>
                          <w:pStyle w:val="Footer"/>
                          <w:jc w:val="center"/>
                          <w:rPr>
                            <w:b/>
                            <w:color w:val="FFFFFF" w:themeColor="background1"/>
                            <w:sz w:val="20"/>
                            <w:szCs w:val="20"/>
                          </w:rPr>
                        </w:pPr>
                        <w:r w:rsidRPr="00F34EB0">
                          <w:rPr>
                            <w:sz w:val="20"/>
                            <w:szCs w:val="20"/>
                          </w:rPr>
                          <w:fldChar w:fldCharType="begin"/>
                        </w:r>
                        <w:r w:rsidR="003544D3" w:rsidRPr="00F34EB0">
                          <w:rPr>
                            <w:sz w:val="20"/>
                            <w:szCs w:val="20"/>
                          </w:rPr>
                          <w:instrText xml:space="preserve"> PAGE    \* MERGEFORMAT </w:instrText>
                        </w:r>
                        <w:r w:rsidRPr="00F34EB0">
                          <w:rPr>
                            <w:sz w:val="20"/>
                            <w:szCs w:val="20"/>
                          </w:rPr>
                          <w:fldChar w:fldCharType="separate"/>
                        </w:r>
                        <w:r w:rsidR="00F4404A" w:rsidRPr="00F4404A">
                          <w:rPr>
                            <w:b/>
                            <w:noProof/>
                            <w:color w:val="FFFFFF" w:themeColor="background1"/>
                            <w:sz w:val="20"/>
                            <w:szCs w:val="20"/>
                          </w:rPr>
                          <w:t>3</w:t>
                        </w:r>
                        <w:r w:rsidRPr="00F34EB0">
                          <w:rPr>
                            <w:sz w:val="20"/>
                            <w:szCs w:val="20"/>
                          </w:rPr>
                          <w:fldChar w:fldCharType="end"/>
                        </w:r>
                      </w:p>
                    </w:txbxContent>
                  </v:textbox>
                  <w10:wrap anchorx="margin" anchory="margin"/>
                </v:oval>
              </w:pict>
            </mc:Fallback>
          </mc:AlternateContent>
        </w:r>
        <w:r w:rsidR="00091F94">
          <w:rPr>
            <w:rFonts w:asciiTheme="majorHAnsi" w:eastAsiaTheme="majorEastAsia" w:hAnsiTheme="majorHAnsi" w:cstheme="majorBidi"/>
          </w:rPr>
          <w:t>HPC</w:t>
        </w:r>
        <w:r w:rsidR="00091F94">
          <w:rPr>
            <w:rFonts w:asciiTheme="majorHAnsi" w:eastAsiaTheme="majorEastAsia" w:hAnsiTheme="majorHAnsi" w:cstheme="majorBidi"/>
          </w:rPr>
          <w:tab/>
        </w:r>
        <w:r w:rsidR="00091F94">
          <w:rPr>
            <w:rFonts w:asciiTheme="majorHAnsi" w:eastAsiaTheme="majorEastAsia" w:hAnsiTheme="majorHAnsi" w:cstheme="majorBidi"/>
          </w:rPr>
          <w:tab/>
        </w:r>
        <w:r w:rsidR="00091F94">
          <w:rPr>
            <w:rFonts w:asciiTheme="majorHAnsi" w:eastAsiaTheme="majorEastAsia" w:hAnsiTheme="majorHAnsi" w:cstheme="majorBidi"/>
          </w:rPr>
          <w:tab/>
        </w:r>
        <w:r w:rsidR="00091F94">
          <w:rPr>
            <w:rFonts w:asciiTheme="majorHAnsi" w:eastAsiaTheme="majorEastAsia" w:hAnsiTheme="majorHAnsi" w:cstheme="majorBidi"/>
          </w:rPr>
          <w:tab/>
        </w:r>
        <w:r w:rsidR="00091F94">
          <w:rPr>
            <w:rFonts w:asciiTheme="majorHAnsi" w:eastAsiaTheme="majorEastAsia" w:hAnsiTheme="majorHAnsi" w:cstheme="majorBidi"/>
          </w:rPr>
          <w:tab/>
        </w:r>
        <w:r w:rsidR="00091F94">
          <w:rPr>
            <w:rFonts w:asciiTheme="majorHAnsi" w:eastAsiaTheme="majorEastAsia" w:hAnsiTheme="majorHAnsi" w:cstheme="majorBidi"/>
          </w:rPr>
          <w:tab/>
          <w:t>01/05</w:t>
        </w:r>
        <w:r w:rsidR="003544D3">
          <w:rPr>
            <w:rFonts w:asciiTheme="majorHAnsi" w:eastAsiaTheme="majorEastAsia" w:hAnsiTheme="majorHAnsi" w:cstheme="majorBidi"/>
          </w:rPr>
          <w:t>/1</w:t>
        </w:r>
        <w:r w:rsidR="00091F94">
          <w:rPr>
            <w:rFonts w:asciiTheme="majorHAnsi" w:eastAsiaTheme="majorEastAsia" w:hAnsiTheme="majorHAnsi" w:cstheme="majorBidi"/>
          </w:rPr>
          <w:t>7</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D3" w:rsidRDefault="003544D3" w:rsidP="007053FF">
      <w:r>
        <w:separator/>
      </w:r>
    </w:p>
  </w:footnote>
  <w:footnote w:type="continuationSeparator" w:id="0">
    <w:p w:rsidR="003544D3" w:rsidRDefault="003544D3" w:rsidP="00705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4D3" w:rsidRDefault="003544D3">
    <w:pPr>
      <w:pStyle w:val="Header"/>
    </w:pPr>
  </w:p>
  <w:p w:rsidR="003544D3" w:rsidRDefault="003544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ED3"/>
    <w:multiLevelType w:val="hybridMultilevel"/>
    <w:tmpl w:val="42A879A4"/>
    <w:lvl w:ilvl="0" w:tplc="DCB6E384">
      <w:start w:val="1"/>
      <w:numFmt w:val="decimal"/>
      <w:lvlText w:val="%1."/>
      <w:lvlJc w:val="left"/>
      <w:pPr>
        <w:tabs>
          <w:tab w:val="num" w:pos="1260"/>
        </w:tabs>
        <w:ind w:left="1260" w:hanging="360"/>
      </w:pPr>
      <w:rPr>
        <w:rFonts w:hint="default"/>
      </w:rPr>
    </w:lvl>
    <w:lvl w:ilvl="1" w:tplc="22C2CA7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2C2CA7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441A1D"/>
    <w:multiLevelType w:val="hybridMultilevel"/>
    <w:tmpl w:val="F68AAD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88"/>
    <w:rsid w:val="00003288"/>
    <w:rsid w:val="00004698"/>
    <w:rsid w:val="00007B1B"/>
    <w:rsid w:val="00010413"/>
    <w:rsid w:val="0002011D"/>
    <w:rsid w:val="000202D0"/>
    <w:rsid w:val="00026A07"/>
    <w:rsid w:val="00030FD9"/>
    <w:rsid w:val="00031C44"/>
    <w:rsid w:val="0003410D"/>
    <w:rsid w:val="00034EDC"/>
    <w:rsid w:val="00036E07"/>
    <w:rsid w:val="0004132A"/>
    <w:rsid w:val="00042C83"/>
    <w:rsid w:val="00042D38"/>
    <w:rsid w:val="00051C07"/>
    <w:rsid w:val="000537CA"/>
    <w:rsid w:val="00053976"/>
    <w:rsid w:val="000551A5"/>
    <w:rsid w:val="00057321"/>
    <w:rsid w:val="00060694"/>
    <w:rsid w:val="00062659"/>
    <w:rsid w:val="00063B40"/>
    <w:rsid w:val="000679E9"/>
    <w:rsid w:val="0007001B"/>
    <w:rsid w:val="000723B8"/>
    <w:rsid w:val="00074B14"/>
    <w:rsid w:val="00075DCE"/>
    <w:rsid w:val="00077CA2"/>
    <w:rsid w:val="0008014F"/>
    <w:rsid w:val="00081303"/>
    <w:rsid w:val="00083A28"/>
    <w:rsid w:val="000871E6"/>
    <w:rsid w:val="000875AB"/>
    <w:rsid w:val="00087FCF"/>
    <w:rsid w:val="00091F94"/>
    <w:rsid w:val="000A2014"/>
    <w:rsid w:val="000A631F"/>
    <w:rsid w:val="000B3281"/>
    <w:rsid w:val="000B5110"/>
    <w:rsid w:val="000B6578"/>
    <w:rsid w:val="000B763B"/>
    <w:rsid w:val="000C18FC"/>
    <w:rsid w:val="000C2C3D"/>
    <w:rsid w:val="000D0121"/>
    <w:rsid w:val="000D2025"/>
    <w:rsid w:val="000D501D"/>
    <w:rsid w:val="000D56AD"/>
    <w:rsid w:val="000E34D1"/>
    <w:rsid w:val="000F21BE"/>
    <w:rsid w:val="000F3A1F"/>
    <w:rsid w:val="000F3B73"/>
    <w:rsid w:val="00102F0C"/>
    <w:rsid w:val="001068BE"/>
    <w:rsid w:val="001101DE"/>
    <w:rsid w:val="001137A4"/>
    <w:rsid w:val="001148DD"/>
    <w:rsid w:val="00115D7F"/>
    <w:rsid w:val="00117F15"/>
    <w:rsid w:val="0012025F"/>
    <w:rsid w:val="00123892"/>
    <w:rsid w:val="00123B3A"/>
    <w:rsid w:val="001240C1"/>
    <w:rsid w:val="00124485"/>
    <w:rsid w:val="00127D64"/>
    <w:rsid w:val="00131B66"/>
    <w:rsid w:val="001333DC"/>
    <w:rsid w:val="00133E47"/>
    <w:rsid w:val="00135402"/>
    <w:rsid w:val="00140654"/>
    <w:rsid w:val="001431B6"/>
    <w:rsid w:val="001510AC"/>
    <w:rsid w:val="001603D8"/>
    <w:rsid w:val="00162EC8"/>
    <w:rsid w:val="00163058"/>
    <w:rsid w:val="00166A0B"/>
    <w:rsid w:val="00166E4F"/>
    <w:rsid w:val="0018254D"/>
    <w:rsid w:val="00185423"/>
    <w:rsid w:val="00185F32"/>
    <w:rsid w:val="00190A5E"/>
    <w:rsid w:val="00192D6F"/>
    <w:rsid w:val="001934B8"/>
    <w:rsid w:val="00197CC6"/>
    <w:rsid w:val="001A49FF"/>
    <w:rsid w:val="001A66E6"/>
    <w:rsid w:val="001A6D7E"/>
    <w:rsid w:val="001B059D"/>
    <w:rsid w:val="001B7ADB"/>
    <w:rsid w:val="001C1720"/>
    <w:rsid w:val="001E191A"/>
    <w:rsid w:val="001E41B2"/>
    <w:rsid w:val="001E50FA"/>
    <w:rsid w:val="001E7ECA"/>
    <w:rsid w:val="001F5FBA"/>
    <w:rsid w:val="00200481"/>
    <w:rsid w:val="00200A6F"/>
    <w:rsid w:val="002012F0"/>
    <w:rsid w:val="0020195F"/>
    <w:rsid w:val="00201E41"/>
    <w:rsid w:val="00214699"/>
    <w:rsid w:val="00223AF8"/>
    <w:rsid w:val="0023160D"/>
    <w:rsid w:val="00233CC0"/>
    <w:rsid w:val="0024267E"/>
    <w:rsid w:val="002431D6"/>
    <w:rsid w:val="002438AE"/>
    <w:rsid w:val="00250CAF"/>
    <w:rsid w:val="002535B8"/>
    <w:rsid w:val="002627B0"/>
    <w:rsid w:val="00274C31"/>
    <w:rsid w:val="002807C0"/>
    <w:rsid w:val="0028700B"/>
    <w:rsid w:val="00291C72"/>
    <w:rsid w:val="00293DEE"/>
    <w:rsid w:val="00295A86"/>
    <w:rsid w:val="00295A8F"/>
    <w:rsid w:val="002A02FB"/>
    <w:rsid w:val="002A08B4"/>
    <w:rsid w:val="002A0C42"/>
    <w:rsid w:val="002A2154"/>
    <w:rsid w:val="002A7D9A"/>
    <w:rsid w:val="002A7E5E"/>
    <w:rsid w:val="002C01A2"/>
    <w:rsid w:val="002D4C39"/>
    <w:rsid w:val="002D62A8"/>
    <w:rsid w:val="002E75D6"/>
    <w:rsid w:val="002F04B7"/>
    <w:rsid w:val="002F0A3D"/>
    <w:rsid w:val="002F2F19"/>
    <w:rsid w:val="002F3A70"/>
    <w:rsid w:val="002F5015"/>
    <w:rsid w:val="002F5099"/>
    <w:rsid w:val="002F540A"/>
    <w:rsid w:val="002F7AB2"/>
    <w:rsid w:val="003004CB"/>
    <w:rsid w:val="00314AA2"/>
    <w:rsid w:val="00320752"/>
    <w:rsid w:val="00323C4E"/>
    <w:rsid w:val="00327111"/>
    <w:rsid w:val="00327F20"/>
    <w:rsid w:val="0033117D"/>
    <w:rsid w:val="003327C6"/>
    <w:rsid w:val="003332A6"/>
    <w:rsid w:val="00334BD1"/>
    <w:rsid w:val="00335305"/>
    <w:rsid w:val="00337E14"/>
    <w:rsid w:val="003454CB"/>
    <w:rsid w:val="003512C0"/>
    <w:rsid w:val="00352C0F"/>
    <w:rsid w:val="003544D3"/>
    <w:rsid w:val="00355849"/>
    <w:rsid w:val="00356F5F"/>
    <w:rsid w:val="003632F6"/>
    <w:rsid w:val="0036379A"/>
    <w:rsid w:val="00366C15"/>
    <w:rsid w:val="003674B2"/>
    <w:rsid w:val="00370510"/>
    <w:rsid w:val="0037149A"/>
    <w:rsid w:val="00373ADA"/>
    <w:rsid w:val="003759A1"/>
    <w:rsid w:val="00386981"/>
    <w:rsid w:val="003958AB"/>
    <w:rsid w:val="00397621"/>
    <w:rsid w:val="00397DEF"/>
    <w:rsid w:val="003A2FFA"/>
    <w:rsid w:val="003A5702"/>
    <w:rsid w:val="003C0054"/>
    <w:rsid w:val="003C4852"/>
    <w:rsid w:val="003C756B"/>
    <w:rsid w:val="003C7803"/>
    <w:rsid w:val="003D10B8"/>
    <w:rsid w:val="003D1C11"/>
    <w:rsid w:val="003D22EF"/>
    <w:rsid w:val="003D53D2"/>
    <w:rsid w:val="003D551E"/>
    <w:rsid w:val="003D5E2B"/>
    <w:rsid w:val="003E22E3"/>
    <w:rsid w:val="003F4385"/>
    <w:rsid w:val="003F43D4"/>
    <w:rsid w:val="00407AB5"/>
    <w:rsid w:val="004123E4"/>
    <w:rsid w:val="00417B32"/>
    <w:rsid w:val="004209CE"/>
    <w:rsid w:val="00420C09"/>
    <w:rsid w:val="00425535"/>
    <w:rsid w:val="004303A2"/>
    <w:rsid w:val="00442676"/>
    <w:rsid w:val="004502E2"/>
    <w:rsid w:val="00450B45"/>
    <w:rsid w:val="00452CC9"/>
    <w:rsid w:val="00453E94"/>
    <w:rsid w:val="00460417"/>
    <w:rsid w:val="00461799"/>
    <w:rsid w:val="00463913"/>
    <w:rsid w:val="004646BD"/>
    <w:rsid w:val="00466D4A"/>
    <w:rsid w:val="00466ED7"/>
    <w:rsid w:val="00467E53"/>
    <w:rsid w:val="00482015"/>
    <w:rsid w:val="00484A21"/>
    <w:rsid w:val="00486C72"/>
    <w:rsid w:val="004A4481"/>
    <w:rsid w:val="004B39DC"/>
    <w:rsid w:val="004B66D6"/>
    <w:rsid w:val="004B6DDC"/>
    <w:rsid w:val="004C098C"/>
    <w:rsid w:val="004C14C1"/>
    <w:rsid w:val="004C67A4"/>
    <w:rsid w:val="004C77E4"/>
    <w:rsid w:val="004D0BDD"/>
    <w:rsid w:val="004D2628"/>
    <w:rsid w:val="004D3826"/>
    <w:rsid w:val="004E36C5"/>
    <w:rsid w:val="004E41E0"/>
    <w:rsid w:val="004F5D16"/>
    <w:rsid w:val="004F60CF"/>
    <w:rsid w:val="004F7912"/>
    <w:rsid w:val="00503D8C"/>
    <w:rsid w:val="00511EE0"/>
    <w:rsid w:val="005131AF"/>
    <w:rsid w:val="00516AA8"/>
    <w:rsid w:val="005210C6"/>
    <w:rsid w:val="00525C2E"/>
    <w:rsid w:val="005321E8"/>
    <w:rsid w:val="005332A6"/>
    <w:rsid w:val="00533F0B"/>
    <w:rsid w:val="00535594"/>
    <w:rsid w:val="00537926"/>
    <w:rsid w:val="00542006"/>
    <w:rsid w:val="00543C75"/>
    <w:rsid w:val="00544040"/>
    <w:rsid w:val="00544D49"/>
    <w:rsid w:val="00545668"/>
    <w:rsid w:val="00546BDD"/>
    <w:rsid w:val="0055147D"/>
    <w:rsid w:val="00552BC4"/>
    <w:rsid w:val="00554804"/>
    <w:rsid w:val="0055689C"/>
    <w:rsid w:val="00564221"/>
    <w:rsid w:val="0056608F"/>
    <w:rsid w:val="00592AA6"/>
    <w:rsid w:val="00597683"/>
    <w:rsid w:val="005A034A"/>
    <w:rsid w:val="005A2192"/>
    <w:rsid w:val="005A4332"/>
    <w:rsid w:val="005B0E7D"/>
    <w:rsid w:val="005B19D8"/>
    <w:rsid w:val="005B1AF2"/>
    <w:rsid w:val="005B3764"/>
    <w:rsid w:val="005B5091"/>
    <w:rsid w:val="005B58D8"/>
    <w:rsid w:val="005B5E19"/>
    <w:rsid w:val="005D498E"/>
    <w:rsid w:val="005F4FA6"/>
    <w:rsid w:val="005F6EC6"/>
    <w:rsid w:val="006018FD"/>
    <w:rsid w:val="00603CA6"/>
    <w:rsid w:val="006066DD"/>
    <w:rsid w:val="006067FA"/>
    <w:rsid w:val="00610A4D"/>
    <w:rsid w:val="0061108C"/>
    <w:rsid w:val="00621E93"/>
    <w:rsid w:val="00622056"/>
    <w:rsid w:val="006250DC"/>
    <w:rsid w:val="00630716"/>
    <w:rsid w:val="00631085"/>
    <w:rsid w:val="006348CB"/>
    <w:rsid w:val="00640006"/>
    <w:rsid w:val="0064316D"/>
    <w:rsid w:val="00644445"/>
    <w:rsid w:val="0064732A"/>
    <w:rsid w:val="00650E3D"/>
    <w:rsid w:val="006533D9"/>
    <w:rsid w:val="0065433F"/>
    <w:rsid w:val="006573E2"/>
    <w:rsid w:val="0065777B"/>
    <w:rsid w:val="00660D71"/>
    <w:rsid w:val="0066159E"/>
    <w:rsid w:val="00665A82"/>
    <w:rsid w:val="006667FE"/>
    <w:rsid w:val="0067115D"/>
    <w:rsid w:val="00672726"/>
    <w:rsid w:val="006769A4"/>
    <w:rsid w:val="00681A90"/>
    <w:rsid w:val="00681CBA"/>
    <w:rsid w:val="0068505B"/>
    <w:rsid w:val="00687D15"/>
    <w:rsid w:val="006904F2"/>
    <w:rsid w:val="006920C0"/>
    <w:rsid w:val="00694C3E"/>
    <w:rsid w:val="00696F45"/>
    <w:rsid w:val="006A3439"/>
    <w:rsid w:val="006A420A"/>
    <w:rsid w:val="006A78D7"/>
    <w:rsid w:val="006B153C"/>
    <w:rsid w:val="006B6F6A"/>
    <w:rsid w:val="006C45AB"/>
    <w:rsid w:val="006C4E67"/>
    <w:rsid w:val="006C7CED"/>
    <w:rsid w:val="006D0BB7"/>
    <w:rsid w:val="006D43D7"/>
    <w:rsid w:val="006E3601"/>
    <w:rsid w:val="006E5B45"/>
    <w:rsid w:val="006E61CC"/>
    <w:rsid w:val="006F089B"/>
    <w:rsid w:val="006F121C"/>
    <w:rsid w:val="006F2CD2"/>
    <w:rsid w:val="006F2F43"/>
    <w:rsid w:val="006F340C"/>
    <w:rsid w:val="006F46F4"/>
    <w:rsid w:val="007053FF"/>
    <w:rsid w:val="00705A78"/>
    <w:rsid w:val="00707A72"/>
    <w:rsid w:val="00707BFA"/>
    <w:rsid w:val="00716BAE"/>
    <w:rsid w:val="00717223"/>
    <w:rsid w:val="00724F2F"/>
    <w:rsid w:val="00725AE9"/>
    <w:rsid w:val="007267F6"/>
    <w:rsid w:val="007275D6"/>
    <w:rsid w:val="00730528"/>
    <w:rsid w:val="007376E0"/>
    <w:rsid w:val="007443A5"/>
    <w:rsid w:val="00747538"/>
    <w:rsid w:val="00753DB6"/>
    <w:rsid w:val="00754251"/>
    <w:rsid w:val="007629CB"/>
    <w:rsid w:val="0078228C"/>
    <w:rsid w:val="00782B8E"/>
    <w:rsid w:val="007912CD"/>
    <w:rsid w:val="00792D1B"/>
    <w:rsid w:val="007A57B1"/>
    <w:rsid w:val="007B005E"/>
    <w:rsid w:val="007B283B"/>
    <w:rsid w:val="007B3A04"/>
    <w:rsid w:val="007B7151"/>
    <w:rsid w:val="007E2DC3"/>
    <w:rsid w:val="007E6BAB"/>
    <w:rsid w:val="007F01F9"/>
    <w:rsid w:val="007F2194"/>
    <w:rsid w:val="007F4A64"/>
    <w:rsid w:val="007F7656"/>
    <w:rsid w:val="00801683"/>
    <w:rsid w:val="00807104"/>
    <w:rsid w:val="00810886"/>
    <w:rsid w:val="0081234E"/>
    <w:rsid w:val="0082219B"/>
    <w:rsid w:val="00822599"/>
    <w:rsid w:val="00824A14"/>
    <w:rsid w:val="00826426"/>
    <w:rsid w:val="00826F92"/>
    <w:rsid w:val="00831FF8"/>
    <w:rsid w:val="00833CF4"/>
    <w:rsid w:val="00835349"/>
    <w:rsid w:val="00835B13"/>
    <w:rsid w:val="008379B8"/>
    <w:rsid w:val="00841A4C"/>
    <w:rsid w:val="00842235"/>
    <w:rsid w:val="008461B6"/>
    <w:rsid w:val="00850E0D"/>
    <w:rsid w:val="00860403"/>
    <w:rsid w:val="00863995"/>
    <w:rsid w:val="0086527F"/>
    <w:rsid w:val="00880939"/>
    <w:rsid w:val="00880D2B"/>
    <w:rsid w:val="0088283B"/>
    <w:rsid w:val="00883BEF"/>
    <w:rsid w:val="008860A5"/>
    <w:rsid w:val="00887A10"/>
    <w:rsid w:val="00887FA5"/>
    <w:rsid w:val="00891863"/>
    <w:rsid w:val="00893403"/>
    <w:rsid w:val="008A07AF"/>
    <w:rsid w:val="008A0C25"/>
    <w:rsid w:val="008A2134"/>
    <w:rsid w:val="008B0A5D"/>
    <w:rsid w:val="008C0C0C"/>
    <w:rsid w:val="008C2869"/>
    <w:rsid w:val="008C2D00"/>
    <w:rsid w:val="008C2F29"/>
    <w:rsid w:val="008C514F"/>
    <w:rsid w:val="008D2CD9"/>
    <w:rsid w:val="008D540B"/>
    <w:rsid w:val="008E6DCF"/>
    <w:rsid w:val="008F17E3"/>
    <w:rsid w:val="008F1E30"/>
    <w:rsid w:val="00900CD4"/>
    <w:rsid w:val="009051FC"/>
    <w:rsid w:val="0090592D"/>
    <w:rsid w:val="00905A3B"/>
    <w:rsid w:val="009067DE"/>
    <w:rsid w:val="00906F3E"/>
    <w:rsid w:val="0091077C"/>
    <w:rsid w:val="009251C5"/>
    <w:rsid w:val="00925835"/>
    <w:rsid w:val="00935274"/>
    <w:rsid w:val="00935DBF"/>
    <w:rsid w:val="00942684"/>
    <w:rsid w:val="0094630E"/>
    <w:rsid w:val="00947D9A"/>
    <w:rsid w:val="00954385"/>
    <w:rsid w:val="009602BE"/>
    <w:rsid w:val="0096040D"/>
    <w:rsid w:val="00961A91"/>
    <w:rsid w:val="00972702"/>
    <w:rsid w:val="00972756"/>
    <w:rsid w:val="009736EC"/>
    <w:rsid w:val="009840D4"/>
    <w:rsid w:val="00994FF7"/>
    <w:rsid w:val="00996F16"/>
    <w:rsid w:val="009A1825"/>
    <w:rsid w:val="009A3A58"/>
    <w:rsid w:val="009A56ED"/>
    <w:rsid w:val="009A67D6"/>
    <w:rsid w:val="009A7EE8"/>
    <w:rsid w:val="009B22A0"/>
    <w:rsid w:val="009C2B30"/>
    <w:rsid w:val="009C5962"/>
    <w:rsid w:val="009C6984"/>
    <w:rsid w:val="009C7EA9"/>
    <w:rsid w:val="00A03362"/>
    <w:rsid w:val="00A03710"/>
    <w:rsid w:val="00A0499E"/>
    <w:rsid w:val="00A076F8"/>
    <w:rsid w:val="00A13895"/>
    <w:rsid w:val="00A1429D"/>
    <w:rsid w:val="00A324F7"/>
    <w:rsid w:val="00A32A35"/>
    <w:rsid w:val="00A33CE7"/>
    <w:rsid w:val="00A35EA8"/>
    <w:rsid w:val="00A361B1"/>
    <w:rsid w:val="00A3675F"/>
    <w:rsid w:val="00A41A23"/>
    <w:rsid w:val="00A46345"/>
    <w:rsid w:val="00A52295"/>
    <w:rsid w:val="00A54F36"/>
    <w:rsid w:val="00A66F80"/>
    <w:rsid w:val="00A7001C"/>
    <w:rsid w:val="00A82080"/>
    <w:rsid w:val="00A87499"/>
    <w:rsid w:val="00A96411"/>
    <w:rsid w:val="00AA244B"/>
    <w:rsid w:val="00AA6B4C"/>
    <w:rsid w:val="00AB129F"/>
    <w:rsid w:val="00AB4E08"/>
    <w:rsid w:val="00AB5078"/>
    <w:rsid w:val="00AC3DB0"/>
    <w:rsid w:val="00AD0703"/>
    <w:rsid w:val="00AD0FF1"/>
    <w:rsid w:val="00AD72E6"/>
    <w:rsid w:val="00AE34E8"/>
    <w:rsid w:val="00AE4E72"/>
    <w:rsid w:val="00B065B5"/>
    <w:rsid w:val="00B10D5E"/>
    <w:rsid w:val="00B123E8"/>
    <w:rsid w:val="00B15907"/>
    <w:rsid w:val="00B2247B"/>
    <w:rsid w:val="00B25865"/>
    <w:rsid w:val="00B279BD"/>
    <w:rsid w:val="00B27CC5"/>
    <w:rsid w:val="00B340F3"/>
    <w:rsid w:val="00B36AAA"/>
    <w:rsid w:val="00B40855"/>
    <w:rsid w:val="00B417CF"/>
    <w:rsid w:val="00B422DD"/>
    <w:rsid w:val="00B4617D"/>
    <w:rsid w:val="00B6606A"/>
    <w:rsid w:val="00B714E7"/>
    <w:rsid w:val="00B81D77"/>
    <w:rsid w:val="00B845D6"/>
    <w:rsid w:val="00BA5833"/>
    <w:rsid w:val="00BA6A4D"/>
    <w:rsid w:val="00BB0AA0"/>
    <w:rsid w:val="00BB4459"/>
    <w:rsid w:val="00BB4A55"/>
    <w:rsid w:val="00BB798E"/>
    <w:rsid w:val="00BC2834"/>
    <w:rsid w:val="00BD55AB"/>
    <w:rsid w:val="00BD77CE"/>
    <w:rsid w:val="00BE1A18"/>
    <w:rsid w:val="00BE2D45"/>
    <w:rsid w:val="00BE668F"/>
    <w:rsid w:val="00BE6DD5"/>
    <w:rsid w:val="00BF4264"/>
    <w:rsid w:val="00BF569C"/>
    <w:rsid w:val="00BF668B"/>
    <w:rsid w:val="00C02E2F"/>
    <w:rsid w:val="00C05B2C"/>
    <w:rsid w:val="00C1115E"/>
    <w:rsid w:val="00C12CDB"/>
    <w:rsid w:val="00C1598D"/>
    <w:rsid w:val="00C226A8"/>
    <w:rsid w:val="00C242C2"/>
    <w:rsid w:val="00C26F70"/>
    <w:rsid w:val="00C32DE3"/>
    <w:rsid w:val="00C3391A"/>
    <w:rsid w:val="00C3614C"/>
    <w:rsid w:val="00C41E43"/>
    <w:rsid w:val="00C41F52"/>
    <w:rsid w:val="00C44F26"/>
    <w:rsid w:val="00C4575D"/>
    <w:rsid w:val="00C53E69"/>
    <w:rsid w:val="00C573E6"/>
    <w:rsid w:val="00C679AD"/>
    <w:rsid w:val="00C70C24"/>
    <w:rsid w:val="00C7178E"/>
    <w:rsid w:val="00C730E1"/>
    <w:rsid w:val="00C8007C"/>
    <w:rsid w:val="00C81FBF"/>
    <w:rsid w:val="00C85C89"/>
    <w:rsid w:val="00C863F4"/>
    <w:rsid w:val="00C971BE"/>
    <w:rsid w:val="00CA367D"/>
    <w:rsid w:val="00CA47EF"/>
    <w:rsid w:val="00CB1EBD"/>
    <w:rsid w:val="00CB24C2"/>
    <w:rsid w:val="00CB7A7A"/>
    <w:rsid w:val="00CC0348"/>
    <w:rsid w:val="00CC79BC"/>
    <w:rsid w:val="00CD0A50"/>
    <w:rsid w:val="00CD1110"/>
    <w:rsid w:val="00CD320A"/>
    <w:rsid w:val="00CE15D0"/>
    <w:rsid w:val="00CE4688"/>
    <w:rsid w:val="00CF21AC"/>
    <w:rsid w:val="00CF3970"/>
    <w:rsid w:val="00D02BEB"/>
    <w:rsid w:val="00D1631E"/>
    <w:rsid w:val="00D2588C"/>
    <w:rsid w:val="00D31A40"/>
    <w:rsid w:val="00D53628"/>
    <w:rsid w:val="00D54F7A"/>
    <w:rsid w:val="00D55F0A"/>
    <w:rsid w:val="00D719EE"/>
    <w:rsid w:val="00D835DD"/>
    <w:rsid w:val="00D93FFA"/>
    <w:rsid w:val="00DA2472"/>
    <w:rsid w:val="00DA3E7A"/>
    <w:rsid w:val="00DA5F5A"/>
    <w:rsid w:val="00DB01A7"/>
    <w:rsid w:val="00DB0EB2"/>
    <w:rsid w:val="00DB3A7B"/>
    <w:rsid w:val="00DC3B61"/>
    <w:rsid w:val="00DC7ECF"/>
    <w:rsid w:val="00DD0595"/>
    <w:rsid w:val="00DD1CB0"/>
    <w:rsid w:val="00DD7A43"/>
    <w:rsid w:val="00DD7F0A"/>
    <w:rsid w:val="00DE35AD"/>
    <w:rsid w:val="00DE4690"/>
    <w:rsid w:val="00DE566A"/>
    <w:rsid w:val="00DF1613"/>
    <w:rsid w:val="00E10B1E"/>
    <w:rsid w:val="00E22412"/>
    <w:rsid w:val="00E30918"/>
    <w:rsid w:val="00E333E0"/>
    <w:rsid w:val="00E352BF"/>
    <w:rsid w:val="00E378C6"/>
    <w:rsid w:val="00E403C7"/>
    <w:rsid w:val="00E43DE3"/>
    <w:rsid w:val="00E601E1"/>
    <w:rsid w:val="00E60BC5"/>
    <w:rsid w:val="00E61483"/>
    <w:rsid w:val="00E625A5"/>
    <w:rsid w:val="00E652E4"/>
    <w:rsid w:val="00E7160B"/>
    <w:rsid w:val="00E73B6D"/>
    <w:rsid w:val="00E76D94"/>
    <w:rsid w:val="00E8148E"/>
    <w:rsid w:val="00E82CA0"/>
    <w:rsid w:val="00E83AD8"/>
    <w:rsid w:val="00E900BB"/>
    <w:rsid w:val="00E97386"/>
    <w:rsid w:val="00EA0E9F"/>
    <w:rsid w:val="00EA180E"/>
    <w:rsid w:val="00EA1A54"/>
    <w:rsid w:val="00ED2776"/>
    <w:rsid w:val="00ED2973"/>
    <w:rsid w:val="00EE0142"/>
    <w:rsid w:val="00EE5A11"/>
    <w:rsid w:val="00EF3FF1"/>
    <w:rsid w:val="00EF4428"/>
    <w:rsid w:val="00EF46FC"/>
    <w:rsid w:val="00EF4D9F"/>
    <w:rsid w:val="00EF6CC5"/>
    <w:rsid w:val="00EF7EEC"/>
    <w:rsid w:val="00F02D86"/>
    <w:rsid w:val="00F0487B"/>
    <w:rsid w:val="00F05DBA"/>
    <w:rsid w:val="00F061F1"/>
    <w:rsid w:val="00F06744"/>
    <w:rsid w:val="00F15B8C"/>
    <w:rsid w:val="00F30F69"/>
    <w:rsid w:val="00F32F41"/>
    <w:rsid w:val="00F33D1A"/>
    <w:rsid w:val="00F34695"/>
    <w:rsid w:val="00F34EB0"/>
    <w:rsid w:val="00F36B99"/>
    <w:rsid w:val="00F41737"/>
    <w:rsid w:val="00F428FC"/>
    <w:rsid w:val="00F4404A"/>
    <w:rsid w:val="00F54175"/>
    <w:rsid w:val="00F55F67"/>
    <w:rsid w:val="00F579F7"/>
    <w:rsid w:val="00F63564"/>
    <w:rsid w:val="00F6437C"/>
    <w:rsid w:val="00F72D4A"/>
    <w:rsid w:val="00F7561D"/>
    <w:rsid w:val="00F93164"/>
    <w:rsid w:val="00F97AED"/>
    <w:rsid w:val="00FA1719"/>
    <w:rsid w:val="00FA264A"/>
    <w:rsid w:val="00FA2BE0"/>
    <w:rsid w:val="00FA79B2"/>
    <w:rsid w:val="00FB0970"/>
    <w:rsid w:val="00FB4FD8"/>
    <w:rsid w:val="00FB65F7"/>
    <w:rsid w:val="00FB6709"/>
    <w:rsid w:val="00FC23C1"/>
    <w:rsid w:val="00FC2ABE"/>
    <w:rsid w:val="00FC51B7"/>
    <w:rsid w:val="00FC5968"/>
    <w:rsid w:val="00FD0DF2"/>
    <w:rsid w:val="00FD5992"/>
    <w:rsid w:val="00FE43B2"/>
    <w:rsid w:val="00FE4947"/>
    <w:rsid w:val="00FE6606"/>
    <w:rsid w:val="00FF56A7"/>
    <w:rsid w:val="00FF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8D318B"/>
  <w15:docId w15:val="{515FA753-9497-499F-8C77-1D2EE172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2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41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03288"/>
    <w:pPr>
      <w:keepNext/>
      <w:ind w:left="1440" w:hanging="1440"/>
      <w:jc w:val="both"/>
      <w:outlineLvl w:val="1"/>
    </w:pPr>
    <w:rPr>
      <w:rFonts w:ascii="Verdana" w:hAnsi="Verdana"/>
      <w:b/>
      <w:bCs/>
      <w:sz w:val="20"/>
      <w:szCs w:val="20"/>
    </w:rPr>
  </w:style>
  <w:style w:type="paragraph" w:styleId="Heading3">
    <w:name w:val="heading 3"/>
    <w:basedOn w:val="Normal"/>
    <w:next w:val="Normal"/>
    <w:link w:val="Heading3Char"/>
    <w:unhideWhenUsed/>
    <w:qFormat/>
    <w:rsid w:val="00003288"/>
    <w:pPr>
      <w:keepNext/>
      <w:jc w:val="both"/>
      <w:outlineLvl w:val="2"/>
    </w:pPr>
    <w:rPr>
      <w:rFonts w:ascii="Verdana" w:hAnsi="Verdana"/>
      <w:b/>
      <w:bCs/>
      <w:sz w:val="20"/>
    </w:rPr>
  </w:style>
  <w:style w:type="paragraph" w:styleId="Heading4">
    <w:name w:val="heading 4"/>
    <w:basedOn w:val="Normal"/>
    <w:next w:val="Normal"/>
    <w:link w:val="Heading4Char"/>
    <w:unhideWhenUsed/>
    <w:qFormat/>
    <w:rsid w:val="00003288"/>
    <w:pPr>
      <w:keepNext/>
      <w:ind w:left="360"/>
      <w:outlineLvl w:val="3"/>
    </w:pPr>
    <w:rPr>
      <w:b/>
      <w:bCs/>
    </w:rPr>
  </w:style>
  <w:style w:type="paragraph" w:styleId="Heading6">
    <w:name w:val="heading 6"/>
    <w:basedOn w:val="Normal"/>
    <w:next w:val="Normal"/>
    <w:link w:val="Heading6Char"/>
    <w:uiPriority w:val="9"/>
    <w:semiHidden/>
    <w:unhideWhenUsed/>
    <w:qFormat/>
    <w:rsid w:val="000537C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2A02F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288"/>
    <w:rPr>
      <w:rFonts w:ascii="Verdana" w:eastAsia="Times New Roman" w:hAnsi="Verdana" w:cs="Times New Roman"/>
      <w:b/>
      <w:bCs/>
      <w:sz w:val="20"/>
      <w:szCs w:val="20"/>
    </w:rPr>
  </w:style>
  <w:style w:type="character" w:customStyle="1" w:styleId="Heading3Char">
    <w:name w:val="Heading 3 Char"/>
    <w:basedOn w:val="DefaultParagraphFont"/>
    <w:link w:val="Heading3"/>
    <w:rsid w:val="00003288"/>
    <w:rPr>
      <w:rFonts w:ascii="Verdana" w:eastAsia="Times New Roman" w:hAnsi="Verdana" w:cs="Times New Roman"/>
      <w:b/>
      <w:bCs/>
      <w:sz w:val="20"/>
      <w:szCs w:val="24"/>
    </w:rPr>
  </w:style>
  <w:style w:type="character" w:customStyle="1" w:styleId="Heading4Char">
    <w:name w:val="Heading 4 Char"/>
    <w:basedOn w:val="DefaultParagraphFont"/>
    <w:link w:val="Heading4"/>
    <w:rsid w:val="00003288"/>
    <w:rPr>
      <w:rFonts w:ascii="Times New Roman" w:eastAsia="Times New Roman" w:hAnsi="Times New Roman" w:cs="Times New Roman"/>
      <w:b/>
      <w:bCs/>
      <w:sz w:val="24"/>
      <w:szCs w:val="24"/>
    </w:rPr>
  </w:style>
  <w:style w:type="paragraph" w:styleId="Header">
    <w:name w:val="header"/>
    <w:basedOn w:val="Normal"/>
    <w:link w:val="HeaderChar"/>
    <w:unhideWhenUsed/>
    <w:rsid w:val="00003288"/>
    <w:pPr>
      <w:tabs>
        <w:tab w:val="center" w:pos="4320"/>
        <w:tab w:val="right" w:pos="8640"/>
      </w:tabs>
    </w:pPr>
    <w:rPr>
      <w:sz w:val="20"/>
      <w:szCs w:val="20"/>
    </w:rPr>
  </w:style>
  <w:style w:type="character" w:customStyle="1" w:styleId="HeaderChar">
    <w:name w:val="Header Char"/>
    <w:basedOn w:val="DefaultParagraphFont"/>
    <w:link w:val="Header"/>
    <w:rsid w:val="00003288"/>
    <w:rPr>
      <w:rFonts w:ascii="Times New Roman" w:eastAsia="Times New Roman" w:hAnsi="Times New Roman" w:cs="Times New Roman"/>
      <w:sz w:val="20"/>
      <w:szCs w:val="20"/>
    </w:rPr>
  </w:style>
  <w:style w:type="paragraph" w:styleId="BodyText">
    <w:name w:val="Body Text"/>
    <w:basedOn w:val="Normal"/>
    <w:link w:val="BodyTextChar"/>
    <w:unhideWhenUsed/>
    <w:rsid w:val="00003288"/>
    <w:pPr>
      <w:jc w:val="both"/>
    </w:pPr>
    <w:rPr>
      <w:rFonts w:ascii="Verdana" w:hAnsi="Verdana"/>
      <w:sz w:val="20"/>
    </w:rPr>
  </w:style>
  <w:style w:type="character" w:customStyle="1" w:styleId="BodyTextChar">
    <w:name w:val="Body Text Char"/>
    <w:basedOn w:val="DefaultParagraphFont"/>
    <w:link w:val="BodyText"/>
    <w:rsid w:val="00003288"/>
    <w:rPr>
      <w:rFonts w:ascii="Verdana" w:eastAsia="Times New Roman" w:hAnsi="Verdana" w:cs="Times New Roman"/>
      <w:sz w:val="20"/>
      <w:szCs w:val="24"/>
    </w:rPr>
  </w:style>
  <w:style w:type="paragraph" w:styleId="BodyText2">
    <w:name w:val="Body Text 2"/>
    <w:basedOn w:val="Normal"/>
    <w:link w:val="BodyText2Char"/>
    <w:semiHidden/>
    <w:unhideWhenUsed/>
    <w:rsid w:val="00003288"/>
    <w:pPr>
      <w:jc w:val="both"/>
    </w:pPr>
    <w:rPr>
      <w:rFonts w:ascii="Verdana" w:hAnsi="Verdana"/>
      <w:sz w:val="20"/>
    </w:rPr>
  </w:style>
  <w:style w:type="character" w:customStyle="1" w:styleId="BodyText2Char">
    <w:name w:val="Body Text 2 Char"/>
    <w:basedOn w:val="DefaultParagraphFont"/>
    <w:link w:val="BodyText2"/>
    <w:semiHidden/>
    <w:rsid w:val="00003288"/>
    <w:rPr>
      <w:rFonts w:ascii="Verdana" w:eastAsia="Times New Roman" w:hAnsi="Verdana" w:cs="Times New Roman"/>
      <w:sz w:val="20"/>
      <w:szCs w:val="24"/>
    </w:rPr>
  </w:style>
  <w:style w:type="character" w:customStyle="1" w:styleId="Heading9Char">
    <w:name w:val="Heading 9 Char"/>
    <w:basedOn w:val="DefaultParagraphFont"/>
    <w:link w:val="Heading9"/>
    <w:uiPriority w:val="9"/>
    <w:semiHidden/>
    <w:rsid w:val="002A02FB"/>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uiPriority w:val="9"/>
    <w:semiHidden/>
    <w:rsid w:val="000537CA"/>
    <w:rPr>
      <w:rFonts w:asciiTheme="majorHAnsi" w:eastAsiaTheme="majorEastAsia" w:hAnsiTheme="majorHAnsi" w:cstheme="majorBidi"/>
      <w:i/>
      <w:iCs/>
      <w:color w:val="243F60" w:themeColor="accent1" w:themeShade="7F"/>
      <w:sz w:val="24"/>
      <w:szCs w:val="24"/>
    </w:rPr>
  </w:style>
  <w:style w:type="paragraph" w:styleId="BlockText">
    <w:name w:val="Block Text"/>
    <w:basedOn w:val="Normal"/>
    <w:semiHidden/>
    <w:rsid w:val="007275D6"/>
    <w:pPr>
      <w:ind w:left="1440" w:right="-630" w:hanging="1440"/>
      <w:jc w:val="both"/>
    </w:pPr>
    <w:rPr>
      <w:rFonts w:ascii="Verdana" w:hAnsi="Verdana"/>
      <w:sz w:val="20"/>
      <w:szCs w:val="20"/>
    </w:rPr>
  </w:style>
  <w:style w:type="paragraph" w:styleId="BodyText3">
    <w:name w:val="Body Text 3"/>
    <w:basedOn w:val="Normal"/>
    <w:link w:val="BodyText3Char"/>
    <w:uiPriority w:val="99"/>
    <w:semiHidden/>
    <w:unhideWhenUsed/>
    <w:rsid w:val="008C2D00"/>
    <w:pPr>
      <w:spacing w:after="120"/>
    </w:pPr>
    <w:rPr>
      <w:sz w:val="16"/>
      <w:szCs w:val="16"/>
    </w:rPr>
  </w:style>
  <w:style w:type="character" w:customStyle="1" w:styleId="BodyText3Char">
    <w:name w:val="Body Text 3 Char"/>
    <w:basedOn w:val="DefaultParagraphFont"/>
    <w:link w:val="BodyText3"/>
    <w:uiPriority w:val="99"/>
    <w:semiHidden/>
    <w:rsid w:val="008C2D00"/>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4E41E0"/>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D1631E"/>
    <w:pPr>
      <w:tabs>
        <w:tab w:val="center" w:pos="4680"/>
        <w:tab w:val="right" w:pos="9360"/>
      </w:tabs>
    </w:pPr>
  </w:style>
  <w:style w:type="character" w:customStyle="1" w:styleId="FooterChar">
    <w:name w:val="Footer Char"/>
    <w:basedOn w:val="DefaultParagraphFont"/>
    <w:link w:val="Footer"/>
    <w:uiPriority w:val="99"/>
    <w:rsid w:val="00D163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60A5"/>
    <w:rPr>
      <w:rFonts w:ascii="Tahoma" w:hAnsi="Tahoma" w:cs="Tahoma"/>
      <w:sz w:val="16"/>
      <w:szCs w:val="16"/>
    </w:rPr>
  </w:style>
  <w:style w:type="character" w:customStyle="1" w:styleId="BalloonTextChar">
    <w:name w:val="Balloon Text Char"/>
    <w:basedOn w:val="DefaultParagraphFont"/>
    <w:link w:val="BalloonText"/>
    <w:uiPriority w:val="99"/>
    <w:semiHidden/>
    <w:rsid w:val="008860A5"/>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7B7151"/>
    <w:pPr>
      <w:spacing w:after="120" w:line="480" w:lineRule="auto"/>
      <w:ind w:left="360"/>
    </w:pPr>
  </w:style>
  <w:style w:type="character" w:customStyle="1" w:styleId="BodyTextIndent2Char">
    <w:name w:val="Body Text Indent 2 Char"/>
    <w:basedOn w:val="DefaultParagraphFont"/>
    <w:link w:val="BodyTextIndent2"/>
    <w:uiPriority w:val="99"/>
    <w:semiHidden/>
    <w:rsid w:val="007B71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2616">
      <w:bodyDiv w:val="1"/>
      <w:marLeft w:val="0"/>
      <w:marRight w:val="0"/>
      <w:marTop w:val="0"/>
      <w:marBottom w:val="0"/>
      <w:divBdr>
        <w:top w:val="none" w:sz="0" w:space="0" w:color="auto"/>
        <w:left w:val="none" w:sz="0" w:space="0" w:color="auto"/>
        <w:bottom w:val="none" w:sz="0" w:space="0" w:color="auto"/>
        <w:right w:val="none" w:sz="0" w:space="0" w:color="auto"/>
      </w:divBdr>
    </w:div>
    <w:div w:id="861935888">
      <w:bodyDiv w:val="1"/>
      <w:marLeft w:val="0"/>
      <w:marRight w:val="0"/>
      <w:marTop w:val="0"/>
      <w:marBottom w:val="0"/>
      <w:divBdr>
        <w:top w:val="none" w:sz="0" w:space="0" w:color="auto"/>
        <w:left w:val="none" w:sz="0" w:space="0" w:color="auto"/>
        <w:bottom w:val="none" w:sz="0" w:space="0" w:color="auto"/>
        <w:right w:val="none" w:sz="0" w:space="0" w:color="auto"/>
      </w:divBdr>
    </w:div>
    <w:div w:id="1007095248">
      <w:bodyDiv w:val="1"/>
      <w:marLeft w:val="0"/>
      <w:marRight w:val="0"/>
      <w:marTop w:val="0"/>
      <w:marBottom w:val="0"/>
      <w:divBdr>
        <w:top w:val="none" w:sz="0" w:space="0" w:color="auto"/>
        <w:left w:val="none" w:sz="0" w:space="0" w:color="auto"/>
        <w:bottom w:val="none" w:sz="0" w:space="0" w:color="auto"/>
        <w:right w:val="none" w:sz="0" w:space="0" w:color="auto"/>
      </w:divBdr>
    </w:div>
    <w:div w:id="1083377820">
      <w:bodyDiv w:val="1"/>
      <w:marLeft w:val="0"/>
      <w:marRight w:val="0"/>
      <w:marTop w:val="0"/>
      <w:marBottom w:val="0"/>
      <w:divBdr>
        <w:top w:val="none" w:sz="0" w:space="0" w:color="auto"/>
        <w:left w:val="none" w:sz="0" w:space="0" w:color="auto"/>
        <w:bottom w:val="none" w:sz="0" w:space="0" w:color="auto"/>
        <w:right w:val="none" w:sz="0" w:space="0" w:color="auto"/>
      </w:divBdr>
    </w:div>
    <w:div w:id="18987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3EBE-0E14-43BB-B16B-48B79269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dc:creator>
  <cp:lastModifiedBy>Edie</cp:lastModifiedBy>
  <cp:revision>3</cp:revision>
  <cp:lastPrinted>2017-06-10T15:17:00Z</cp:lastPrinted>
  <dcterms:created xsi:type="dcterms:W3CDTF">2017-06-10T14:42:00Z</dcterms:created>
  <dcterms:modified xsi:type="dcterms:W3CDTF">2017-06-10T15:19:00Z</dcterms:modified>
</cp:coreProperties>
</file>