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C5030" w14:textId="0AECAF46" w:rsidR="00B31010" w:rsidRPr="00866E16" w:rsidRDefault="00B31010" w:rsidP="00B31010">
      <w:pPr>
        <w:jc w:val="center"/>
        <w:rPr>
          <w:rFonts w:ascii="Aptos" w:hAnsi="Aptos"/>
          <w:b/>
          <w:bCs/>
        </w:rPr>
      </w:pPr>
      <w:r w:rsidRPr="00866E16">
        <w:rPr>
          <w:rFonts w:ascii="Aptos" w:hAnsi="Aptos"/>
          <w:b/>
          <w:bCs/>
        </w:rPr>
        <w:t>Special Public Works Committee Agenda</w:t>
      </w:r>
      <w:r w:rsidRPr="00866E16">
        <w:rPr>
          <w:rFonts w:ascii="Aptos" w:hAnsi="Aptos"/>
          <w:b/>
          <w:bCs/>
        </w:rPr>
        <w:br/>
        <w:t>Monday, January 19, 2026</w:t>
      </w:r>
      <w:r w:rsidRPr="00866E16">
        <w:rPr>
          <w:rFonts w:ascii="Aptos" w:hAnsi="Aptos"/>
          <w:b/>
          <w:bCs/>
        </w:rPr>
        <w:br/>
        <w:t>11:30 a.m.</w:t>
      </w:r>
      <w:r w:rsidRPr="00866E16">
        <w:rPr>
          <w:rFonts w:ascii="Aptos" w:hAnsi="Aptos"/>
          <w:b/>
          <w:bCs/>
        </w:rPr>
        <w:br/>
        <w:t>Town Hall</w:t>
      </w:r>
      <w:r w:rsidRPr="00866E16">
        <w:rPr>
          <w:rFonts w:ascii="Aptos" w:hAnsi="Aptos"/>
          <w:b/>
          <w:bCs/>
        </w:rPr>
        <w:br/>
        <w:t>104 North King Street</w:t>
      </w:r>
    </w:p>
    <w:p w14:paraId="6EB34519" w14:textId="77777777" w:rsidR="00B31010" w:rsidRPr="00866E16" w:rsidRDefault="00B31010">
      <w:pPr>
        <w:rPr>
          <w:rFonts w:ascii="Aptos" w:hAnsi="Aptos"/>
        </w:rPr>
      </w:pPr>
    </w:p>
    <w:p w14:paraId="3B939F95" w14:textId="77777777" w:rsidR="00B31010" w:rsidRPr="00866E16" w:rsidRDefault="00B31010">
      <w:pPr>
        <w:rPr>
          <w:rFonts w:ascii="Aptos" w:hAnsi="Aptos"/>
        </w:rPr>
      </w:pPr>
    </w:p>
    <w:p w14:paraId="1242FF2B" w14:textId="43C9005D" w:rsidR="00B31010" w:rsidRDefault="00B31010" w:rsidP="00B31010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866E16">
        <w:rPr>
          <w:rFonts w:ascii="Aptos" w:hAnsi="Aptos"/>
        </w:rPr>
        <w:t>Call to order</w:t>
      </w:r>
    </w:p>
    <w:p w14:paraId="15A08D46" w14:textId="491D8B06" w:rsidR="001B0B7B" w:rsidRPr="00866E16" w:rsidRDefault="001B0B7B" w:rsidP="00B31010">
      <w:pPr>
        <w:pStyle w:val="ListParagraph"/>
        <w:numPr>
          <w:ilvl w:val="0"/>
          <w:numId w:val="2"/>
        </w:numPr>
        <w:rPr>
          <w:rFonts w:ascii="Aptos" w:hAnsi="Aptos"/>
        </w:rPr>
      </w:pPr>
      <w:r>
        <w:rPr>
          <w:rFonts w:ascii="Aptos" w:hAnsi="Aptos"/>
        </w:rPr>
        <w:t>Attendance Roll</w:t>
      </w:r>
    </w:p>
    <w:p w14:paraId="19A3204C" w14:textId="54B745B0" w:rsidR="006D4AA9" w:rsidRDefault="00B31010" w:rsidP="00B31010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866E16">
        <w:rPr>
          <w:rFonts w:ascii="Aptos" w:hAnsi="Aptos"/>
        </w:rPr>
        <w:t xml:space="preserve">Review of </w:t>
      </w:r>
      <w:r w:rsidR="00007457">
        <w:rPr>
          <w:rFonts w:ascii="Aptos" w:hAnsi="Aptos"/>
        </w:rPr>
        <w:t xml:space="preserve">Replacement </w:t>
      </w:r>
      <w:r w:rsidRPr="00866E16">
        <w:rPr>
          <w:rFonts w:ascii="Aptos" w:hAnsi="Aptos"/>
        </w:rPr>
        <w:t>Project</w:t>
      </w:r>
      <w:r w:rsidR="009F7458">
        <w:rPr>
          <w:rFonts w:ascii="Aptos" w:hAnsi="Aptos"/>
        </w:rPr>
        <w:t>(s)</w:t>
      </w:r>
      <w:r w:rsidRPr="00866E16">
        <w:rPr>
          <w:rFonts w:ascii="Aptos" w:hAnsi="Aptos"/>
        </w:rPr>
        <w:t xml:space="preserve"> for </w:t>
      </w:r>
      <w:r w:rsidR="00007457">
        <w:rPr>
          <w:rFonts w:ascii="Aptos" w:hAnsi="Aptos"/>
        </w:rPr>
        <w:t xml:space="preserve">Chesapeake Bay Foundation Green Infrastructure </w:t>
      </w:r>
      <w:r w:rsidRPr="00866E16">
        <w:rPr>
          <w:rFonts w:ascii="Aptos" w:hAnsi="Aptos"/>
        </w:rPr>
        <w:t>Grant</w:t>
      </w:r>
      <w:r w:rsidR="00007457">
        <w:rPr>
          <w:rFonts w:ascii="Aptos" w:hAnsi="Aptos"/>
        </w:rPr>
        <w:t>s</w:t>
      </w:r>
    </w:p>
    <w:p w14:paraId="545AE5D8" w14:textId="20E53518" w:rsidR="00007457" w:rsidRDefault="00007457" w:rsidP="00B31010">
      <w:pPr>
        <w:pStyle w:val="ListParagraph"/>
        <w:numPr>
          <w:ilvl w:val="0"/>
          <w:numId w:val="2"/>
        </w:numPr>
        <w:rPr>
          <w:rFonts w:ascii="Aptos" w:hAnsi="Aptos"/>
        </w:rPr>
      </w:pPr>
      <w:r>
        <w:rPr>
          <w:rFonts w:ascii="Aptos" w:hAnsi="Aptos"/>
        </w:rPr>
        <w:t>Review of Replacement Project</w:t>
      </w:r>
      <w:r w:rsidR="009F7458">
        <w:rPr>
          <w:rFonts w:ascii="Aptos" w:hAnsi="Aptos"/>
        </w:rPr>
        <w:t>(s)</w:t>
      </w:r>
      <w:r>
        <w:rPr>
          <w:rFonts w:ascii="Aptos" w:hAnsi="Aptos"/>
        </w:rPr>
        <w:t xml:space="preserve"> for WV State Highway Department Grant</w:t>
      </w:r>
    </w:p>
    <w:p w14:paraId="71E857B2" w14:textId="40E66598" w:rsidR="00007457" w:rsidRPr="00866E16" w:rsidRDefault="00007457" w:rsidP="00B31010">
      <w:pPr>
        <w:pStyle w:val="ListParagraph"/>
        <w:numPr>
          <w:ilvl w:val="0"/>
          <w:numId w:val="2"/>
        </w:numPr>
        <w:rPr>
          <w:rFonts w:ascii="Aptos" w:hAnsi="Aptos"/>
        </w:rPr>
      </w:pPr>
      <w:r>
        <w:rPr>
          <w:rFonts w:ascii="Aptos" w:hAnsi="Aptos"/>
        </w:rPr>
        <w:t xml:space="preserve">Discussion of Applications for Congressionally Directed Funding </w:t>
      </w:r>
    </w:p>
    <w:p w14:paraId="57C3A1CF" w14:textId="48DBEC1B" w:rsidR="00B31010" w:rsidRPr="00866E16" w:rsidRDefault="00B31010" w:rsidP="00B31010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866E16">
        <w:rPr>
          <w:rFonts w:ascii="Aptos" w:hAnsi="Aptos"/>
        </w:rPr>
        <w:t>Adjournment</w:t>
      </w:r>
    </w:p>
    <w:sectPr w:rsidR="00B31010" w:rsidRPr="00866E16" w:rsidSect="00522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874D1"/>
    <w:multiLevelType w:val="hybridMultilevel"/>
    <w:tmpl w:val="13483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E7946"/>
    <w:multiLevelType w:val="hybridMultilevel"/>
    <w:tmpl w:val="1972A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660075">
    <w:abstractNumId w:val="0"/>
  </w:num>
  <w:num w:numId="2" w16cid:durableId="1961761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10"/>
    <w:rsid w:val="00007457"/>
    <w:rsid w:val="00042A86"/>
    <w:rsid w:val="001B0B7B"/>
    <w:rsid w:val="00310C52"/>
    <w:rsid w:val="00522658"/>
    <w:rsid w:val="00630F0D"/>
    <w:rsid w:val="006D4AA9"/>
    <w:rsid w:val="00866E16"/>
    <w:rsid w:val="009F7458"/>
    <w:rsid w:val="00B31010"/>
    <w:rsid w:val="00CE301B"/>
    <w:rsid w:val="00D8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1F572"/>
  <w15:chartTrackingRefBased/>
  <w15:docId w15:val="{4EDF1292-7E26-4E94-8E21-FC96761B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1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0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0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0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0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0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0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0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0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0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0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0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0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0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0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0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0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0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0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0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0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0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329</Characters>
  <Application>Microsoft Office Word</Application>
  <DocSecurity>4</DocSecurity>
  <Lines>32</Lines>
  <Paragraphs>12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Boyd</dc:creator>
  <cp:keywords/>
  <dc:description/>
  <cp:lastModifiedBy>Amy Boyd</cp:lastModifiedBy>
  <cp:revision>2</cp:revision>
  <dcterms:created xsi:type="dcterms:W3CDTF">2026-01-14T23:21:00Z</dcterms:created>
  <dcterms:modified xsi:type="dcterms:W3CDTF">2026-01-14T23:21:00Z</dcterms:modified>
</cp:coreProperties>
</file>