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4423" w14:textId="77777777" w:rsidR="00173F45" w:rsidRDefault="00173F45" w:rsidP="00173F45">
      <w:pPr>
        <w:jc w:val="center"/>
      </w:pPr>
      <w:r>
        <w:t>Minutes</w:t>
      </w:r>
    </w:p>
    <w:p w14:paraId="49A7D523" w14:textId="296C5637" w:rsidR="000C40E1" w:rsidRDefault="00173F45" w:rsidP="00173F45">
      <w:pPr>
        <w:jc w:val="center"/>
      </w:pPr>
      <w:r>
        <w:t>Board of Health, City of Sharon</w:t>
      </w:r>
    </w:p>
    <w:p w14:paraId="23D953E6" w14:textId="4869A982" w:rsidR="00FB6C6E" w:rsidRDefault="00173F45" w:rsidP="00173F45">
      <w:r>
        <w:t xml:space="preserve">Meeting:  </w:t>
      </w:r>
      <w:r w:rsidR="00FB6C6E">
        <w:t xml:space="preserve">Monday, </w:t>
      </w:r>
      <w:r w:rsidR="0038413A">
        <w:t xml:space="preserve">April </w:t>
      </w:r>
      <w:r w:rsidR="002743D0">
        <w:t xml:space="preserve">7, 2025, </w:t>
      </w:r>
      <w:r w:rsidR="00FB6C6E">
        <w:t>5:00 PM</w:t>
      </w:r>
    </w:p>
    <w:p w14:paraId="1720CDE1" w14:textId="5CEA9F5F" w:rsidR="00173F45" w:rsidRDefault="00173F45" w:rsidP="00173F45">
      <w:r>
        <w:t xml:space="preserve">Venue:  Sharon City Hall </w:t>
      </w:r>
      <w:r w:rsidR="002439AA">
        <w:t>C</w:t>
      </w:r>
      <w:r w:rsidR="00CF28FE">
        <w:t>ouncil Chambers</w:t>
      </w:r>
    </w:p>
    <w:p w14:paraId="32C859D3" w14:textId="67612AD9" w:rsidR="00173F45" w:rsidRDefault="00173F45" w:rsidP="00173F45">
      <w:r>
        <w:t>Present:  Tracy Schliep</w:t>
      </w:r>
      <w:r w:rsidR="002439AA">
        <w:t>, Molly Bundrant</w:t>
      </w:r>
      <w:r w:rsidR="0051430C">
        <w:t xml:space="preserve">, </w:t>
      </w:r>
      <w:r w:rsidR="00DD6410">
        <w:t xml:space="preserve">Pam Ladner, </w:t>
      </w:r>
      <w:r w:rsidR="0051430C">
        <w:t xml:space="preserve">Suzanne Kepple, </w:t>
      </w:r>
      <w:r w:rsidR="00AA0DA5">
        <w:t>and June Gulla</w:t>
      </w:r>
    </w:p>
    <w:p w14:paraId="7E389C39" w14:textId="0C8BD597" w:rsidR="00FB6C6E" w:rsidRDefault="000627FC" w:rsidP="00173F45">
      <w:r>
        <w:t>The m</w:t>
      </w:r>
      <w:r w:rsidR="00173F45">
        <w:t xml:space="preserve">eeting was called to order at </w:t>
      </w:r>
      <w:r w:rsidR="00FB6C6E">
        <w:t>5</w:t>
      </w:r>
      <w:r w:rsidR="00173F45">
        <w:t>:</w:t>
      </w:r>
      <w:r w:rsidR="00FB6C6E">
        <w:t>0</w:t>
      </w:r>
      <w:r w:rsidR="00BF75C0">
        <w:t>3</w:t>
      </w:r>
      <w:r w:rsidR="00967927">
        <w:t xml:space="preserve"> </w:t>
      </w:r>
      <w:r w:rsidR="00FB6C6E">
        <w:t>PM</w:t>
      </w:r>
      <w:r w:rsidR="00702F48">
        <w:t xml:space="preserve">. </w:t>
      </w:r>
      <w:r w:rsidR="00FB6C6E">
        <w:t xml:space="preserve"> </w:t>
      </w:r>
      <w:r w:rsidR="00287554">
        <w:t xml:space="preserve">Introductions followed. </w:t>
      </w:r>
    </w:p>
    <w:p w14:paraId="5297C5DE" w14:textId="532C4CA2" w:rsidR="009139E2" w:rsidRDefault="009139E2" w:rsidP="00173F45">
      <w:r>
        <w:t xml:space="preserve">Minutes filed without additions or corrections. </w:t>
      </w:r>
    </w:p>
    <w:p w14:paraId="16859359" w14:textId="197E897D" w:rsidR="00C242EE" w:rsidRDefault="003B6FA8" w:rsidP="00173F45">
      <w:r>
        <w:t>June reviewed health officer</w:t>
      </w:r>
      <w:r w:rsidR="007D7F30">
        <w:t xml:space="preserve"> reports</w:t>
      </w:r>
      <w:r w:rsidR="005B31D2">
        <w:t xml:space="preserve">, </w:t>
      </w:r>
      <w:r w:rsidR="007D7F30">
        <w:t xml:space="preserve">showing no issues or concerns.  </w:t>
      </w:r>
      <w:r w:rsidR="006E51EA">
        <w:t xml:space="preserve">With </w:t>
      </w:r>
      <w:r w:rsidR="00ED1479">
        <w:t xml:space="preserve">the </w:t>
      </w:r>
      <w:r w:rsidR="006E51EA">
        <w:t xml:space="preserve">outdoor event season approaching, </w:t>
      </w:r>
      <w:r w:rsidR="00F37362">
        <w:t xml:space="preserve">the board discussed the necessity of having all vendors </w:t>
      </w:r>
      <w:r w:rsidR="00ED1479">
        <w:t>set up</w:t>
      </w:r>
      <w:r w:rsidR="00547439">
        <w:t xml:space="preserve"> </w:t>
      </w:r>
      <w:r w:rsidR="00E71C4C">
        <w:t xml:space="preserve">a </w:t>
      </w:r>
      <w:r w:rsidR="00053B83">
        <w:t xml:space="preserve">minimum of </w:t>
      </w:r>
      <w:r w:rsidR="006E51EA">
        <w:t xml:space="preserve">one hour in advance of </w:t>
      </w:r>
      <w:r w:rsidR="00E71C4C">
        <w:t xml:space="preserve">events to allow enough time for inspection </w:t>
      </w:r>
      <w:r w:rsidR="00ED1479">
        <w:t>before</w:t>
      </w:r>
      <w:r w:rsidR="00E71C4C">
        <w:t xml:space="preserve"> serving food. </w:t>
      </w:r>
    </w:p>
    <w:p w14:paraId="0A2AF3C9" w14:textId="50C3A849" w:rsidR="00A51D41" w:rsidRDefault="00A51D41" w:rsidP="00173F45">
      <w:r>
        <w:t>The following</w:t>
      </w:r>
      <w:r w:rsidR="00BF0061">
        <w:t xml:space="preserve"> </w:t>
      </w:r>
      <w:r>
        <w:t>items were discussed:</w:t>
      </w:r>
    </w:p>
    <w:p w14:paraId="206A31FA" w14:textId="622C13E3" w:rsidR="00195C4C" w:rsidRDefault="00195C4C" w:rsidP="00173F45">
      <w:r>
        <w:t xml:space="preserve">Housing.  </w:t>
      </w:r>
      <w:r w:rsidR="00CE3C05">
        <w:t xml:space="preserve">The </w:t>
      </w:r>
      <w:r w:rsidR="00F51F99">
        <w:t>Board</w:t>
      </w:r>
      <w:r w:rsidR="00E85C2B">
        <w:t xml:space="preserve"> recommends </w:t>
      </w:r>
      <w:r w:rsidR="003862E1">
        <w:t xml:space="preserve">adopting an ordinance </w:t>
      </w:r>
      <w:r w:rsidR="00BC540A">
        <w:t xml:space="preserve">requiring lead testing as a condition of acquiring an occupancy permit </w:t>
      </w:r>
      <w:r w:rsidR="00FF591D">
        <w:t xml:space="preserve">for rental properties and </w:t>
      </w:r>
      <w:r w:rsidR="009B3AE5">
        <w:t xml:space="preserve">condemning </w:t>
      </w:r>
      <w:r w:rsidR="004F35D5">
        <w:t xml:space="preserve">rental properties </w:t>
      </w:r>
      <w:r w:rsidR="00F30B3C">
        <w:t xml:space="preserve">at which </w:t>
      </w:r>
      <w:r w:rsidR="000A0C30">
        <w:t xml:space="preserve">lead </w:t>
      </w:r>
      <w:r w:rsidR="00673154">
        <w:t xml:space="preserve">abatement </w:t>
      </w:r>
      <w:r w:rsidR="00FD22FA">
        <w:t xml:space="preserve">is not </w:t>
      </w:r>
      <w:r w:rsidR="004E2553">
        <w:t xml:space="preserve">completed by the </w:t>
      </w:r>
      <w:r w:rsidR="00CE3C05">
        <w:t xml:space="preserve">property owner. </w:t>
      </w:r>
      <w:r w:rsidR="00E85C2B">
        <w:t xml:space="preserve"> </w:t>
      </w:r>
    </w:p>
    <w:p w14:paraId="77B8C737" w14:textId="076EFF3D" w:rsidR="00CF0540" w:rsidRDefault="00EA7B07" w:rsidP="00173F45">
      <w:r>
        <w:t xml:space="preserve">Sharon Regional  </w:t>
      </w:r>
      <w:r w:rsidR="00601BBB">
        <w:t>Medical Center</w:t>
      </w:r>
      <w:r w:rsidR="001F155A">
        <w:t xml:space="preserve">.  The board questioned the availability of diagnostic services </w:t>
      </w:r>
      <w:r w:rsidR="00D12B68">
        <w:t xml:space="preserve">included in the first phase of reopening. Tracy will </w:t>
      </w:r>
      <w:r w:rsidR="009B3AE5">
        <w:t>follow up</w:t>
      </w:r>
      <w:r w:rsidR="00CF0540">
        <w:t xml:space="preserve">. </w:t>
      </w:r>
    </w:p>
    <w:p w14:paraId="00DE0E11" w14:textId="34CE0C60" w:rsidR="00D40F5E" w:rsidRDefault="00C64353" w:rsidP="00173F45">
      <w:r>
        <w:t xml:space="preserve">State and </w:t>
      </w:r>
      <w:r w:rsidR="008F23F1">
        <w:t>Railroad Street</w:t>
      </w:r>
      <w:r>
        <w:t xml:space="preserve"> intersection.  </w:t>
      </w:r>
      <w:r w:rsidR="00BA4D86">
        <w:t xml:space="preserve">The board expressed continued concern </w:t>
      </w:r>
      <w:r w:rsidR="003516A1">
        <w:t>regarding the safety of the intersection</w:t>
      </w:r>
      <w:r w:rsidR="00965E36">
        <w:t xml:space="preserve"> and </w:t>
      </w:r>
      <w:r w:rsidR="00D40F5E">
        <w:t xml:space="preserve">requested that Council </w:t>
      </w:r>
      <w:r w:rsidR="009B3AE5">
        <w:t xml:space="preserve">consider </w:t>
      </w:r>
      <w:r w:rsidR="00D40F5E">
        <w:t>the issue</w:t>
      </w:r>
      <w:r w:rsidR="003516A1">
        <w:t xml:space="preserve">. </w:t>
      </w:r>
    </w:p>
    <w:p w14:paraId="2A3E7B3D" w14:textId="41C08DA4" w:rsidR="00170111" w:rsidRDefault="00215CAC" w:rsidP="00173F45">
      <w:r>
        <w:t xml:space="preserve">Railroad crossing </w:t>
      </w:r>
      <w:r w:rsidR="003C44BB">
        <w:t xml:space="preserve">at the Roundabout.  </w:t>
      </w:r>
      <w:r w:rsidR="00170111">
        <w:t>Reported as having been corrected.</w:t>
      </w:r>
    </w:p>
    <w:p w14:paraId="628600D7" w14:textId="418F290A" w:rsidR="00B517F7" w:rsidRDefault="00195C4C" w:rsidP="00173F45">
      <w:r>
        <w:t xml:space="preserve">Mental Health Services.  </w:t>
      </w:r>
      <w:r w:rsidR="00C41A3D">
        <w:t xml:space="preserve">The board discussed </w:t>
      </w:r>
      <w:r w:rsidR="00B44A30">
        <w:t xml:space="preserve">the following as </w:t>
      </w:r>
      <w:r w:rsidR="00E238C3">
        <w:t>possible options to</w:t>
      </w:r>
      <w:r w:rsidR="006C359B">
        <w:t xml:space="preserve"> improve the availability of </w:t>
      </w:r>
      <w:r w:rsidR="000E6AC6">
        <w:t xml:space="preserve">mental health </w:t>
      </w:r>
      <w:r w:rsidR="00E2408A">
        <w:t>services</w:t>
      </w:r>
      <w:r w:rsidR="00B517F7">
        <w:t>:</w:t>
      </w:r>
    </w:p>
    <w:p w14:paraId="567408E3" w14:textId="77777777" w:rsidR="007D2165" w:rsidRDefault="00BD7778" w:rsidP="00B517F7">
      <w:pPr>
        <w:pStyle w:val="ListParagraph"/>
        <w:numPr>
          <w:ilvl w:val="0"/>
          <w:numId w:val="6"/>
        </w:numPr>
      </w:pPr>
      <w:r>
        <w:t xml:space="preserve">Charlie </w:t>
      </w:r>
      <w:r w:rsidR="006C359B">
        <w:t xml:space="preserve">Health </w:t>
      </w:r>
      <w:r w:rsidR="00E238C3">
        <w:t xml:space="preserve">virtual mental health services.  </w:t>
      </w:r>
      <w:r w:rsidRPr="00BD7778">
        <w:t>https://www.charliehealth.com</w:t>
      </w:r>
      <w:r w:rsidR="00B517F7">
        <w:t xml:space="preserve"> </w:t>
      </w:r>
    </w:p>
    <w:p w14:paraId="354B5B1A" w14:textId="77777777" w:rsidR="009C161A" w:rsidRDefault="00F34ADC" w:rsidP="00B517F7">
      <w:pPr>
        <w:pStyle w:val="ListParagraph"/>
        <w:numPr>
          <w:ilvl w:val="0"/>
          <w:numId w:val="6"/>
        </w:numPr>
      </w:pPr>
      <w:r>
        <w:t xml:space="preserve">Mental Health First Aid </w:t>
      </w:r>
      <w:r w:rsidR="00391246">
        <w:t>training</w:t>
      </w:r>
      <w:r w:rsidR="00D7692E">
        <w:t xml:space="preserve"> for lay </w:t>
      </w:r>
      <w:r w:rsidR="007E26DE">
        <w:t>people</w:t>
      </w:r>
      <w:r w:rsidR="00D7692E">
        <w:t xml:space="preserve">.  </w:t>
      </w:r>
      <w:r w:rsidR="00A74E74">
        <w:t xml:space="preserve">Free </w:t>
      </w:r>
      <w:r w:rsidR="00772DD8">
        <w:t xml:space="preserve">training is </w:t>
      </w:r>
      <w:r w:rsidR="00D7692E">
        <w:t xml:space="preserve">available </w:t>
      </w:r>
      <w:r w:rsidR="007E26DE">
        <w:t xml:space="preserve">through MCBHC. </w:t>
      </w:r>
      <w:r w:rsidR="00772DD8">
        <w:t xml:space="preserve"> Pam will follow up.</w:t>
      </w:r>
    </w:p>
    <w:p w14:paraId="5A66AFFE" w14:textId="41DC6188" w:rsidR="00355FB8" w:rsidRDefault="009C161A" w:rsidP="009C161A">
      <w:r>
        <w:t xml:space="preserve">Feral Cat </w:t>
      </w:r>
      <w:r w:rsidR="00AC39A2">
        <w:t xml:space="preserve">Population.  </w:t>
      </w:r>
      <w:r w:rsidR="00BB3AEF">
        <w:t xml:space="preserve">The board </w:t>
      </w:r>
      <w:r w:rsidR="0008636A">
        <w:t xml:space="preserve">discussed the </w:t>
      </w:r>
      <w:r w:rsidR="00D867F6">
        <w:t xml:space="preserve">possibility of </w:t>
      </w:r>
      <w:r w:rsidR="00691254">
        <w:t xml:space="preserve">oral </w:t>
      </w:r>
      <w:r w:rsidR="00D867F6">
        <w:t xml:space="preserve">feline </w:t>
      </w:r>
      <w:r w:rsidR="008B161D">
        <w:t>contraception</w:t>
      </w:r>
      <w:r w:rsidR="00BC7B17">
        <w:t xml:space="preserve"> to </w:t>
      </w:r>
      <w:r w:rsidR="00691254">
        <w:t xml:space="preserve">address cat overpopulation.  </w:t>
      </w:r>
      <w:r w:rsidR="00146038">
        <w:t xml:space="preserve">Use of this method would require </w:t>
      </w:r>
      <w:r w:rsidR="00E972F8">
        <w:t xml:space="preserve">amending </w:t>
      </w:r>
      <w:r w:rsidR="00D9564D">
        <w:t>Ordinance 60</w:t>
      </w:r>
      <w:r w:rsidR="002117E8">
        <w:t>4.2 to permit feeding of feral cats</w:t>
      </w:r>
      <w:r w:rsidR="00F3248C">
        <w:t xml:space="preserve"> so that contraception could be placed in food</w:t>
      </w:r>
      <w:r w:rsidR="00F05FD3">
        <w:t>. A</w:t>
      </w:r>
      <w:r w:rsidR="00F82C67">
        <w:t xml:space="preserve"> consultant veterinarian</w:t>
      </w:r>
      <w:r w:rsidR="00F05FD3">
        <w:t xml:space="preserve"> would be needed to </w:t>
      </w:r>
      <w:r w:rsidR="001F58D6">
        <w:t xml:space="preserve">acquire </w:t>
      </w:r>
      <w:r w:rsidR="00F05FD3">
        <w:t xml:space="preserve">the </w:t>
      </w:r>
      <w:r w:rsidR="001F58D6">
        <w:t>contraception.</w:t>
      </w:r>
      <w:r w:rsidR="00F82C67">
        <w:t xml:space="preserve">  </w:t>
      </w:r>
      <w:r w:rsidR="00BB3AEF">
        <w:t xml:space="preserve"> </w:t>
      </w:r>
      <w:r w:rsidR="00B517F7">
        <w:br/>
      </w:r>
    </w:p>
    <w:p w14:paraId="4369A21C" w14:textId="6470E74F" w:rsidR="00DC7155" w:rsidRDefault="009578BA" w:rsidP="009C161A">
      <w:r>
        <w:t>New Business</w:t>
      </w:r>
    </w:p>
    <w:p w14:paraId="72142045" w14:textId="6197179F" w:rsidR="00153DD8" w:rsidRDefault="00FD74A8" w:rsidP="009C161A">
      <w:r>
        <w:t>The free</w:t>
      </w:r>
      <w:r w:rsidR="003B3BAA">
        <w:t xml:space="preserve"> community dental clinic is June 7 and 8 at Sharon High School.  </w:t>
      </w:r>
      <w:r w:rsidR="00D77FB9">
        <w:t xml:space="preserve">The board requests </w:t>
      </w:r>
      <w:r w:rsidR="00DC7432">
        <w:t xml:space="preserve">parking lot monitoring by </w:t>
      </w:r>
      <w:r w:rsidR="00ED4360">
        <w:t xml:space="preserve">the </w:t>
      </w:r>
      <w:r w:rsidR="00DC7432">
        <w:t xml:space="preserve">Sharon </w:t>
      </w:r>
      <w:r w:rsidR="00ED4360">
        <w:t>police</w:t>
      </w:r>
      <w:r w:rsidR="00DC7432">
        <w:t xml:space="preserve"> department </w:t>
      </w:r>
      <w:r w:rsidR="00ED4360">
        <w:t>through the night</w:t>
      </w:r>
      <w:r w:rsidR="00553BBF">
        <w:t xml:space="preserve">, </w:t>
      </w:r>
      <w:r w:rsidR="00B77E55">
        <w:t>beginning at 11 PM on June 6</w:t>
      </w:r>
      <w:r w:rsidR="0000684B">
        <w:t xml:space="preserve"> to 6 AM June 7</w:t>
      </w:r>
      <w:r w:rsidR="00B521DC">
        <w:t>,</w:t>
      </w:r>
      <w:r w:rsidR="00B77E55">
        <w:t xml:space="preserve"> and </w:t>
      </w:r>
      <w:r w:rsidR="0000684B">
        <w:t xml:space="preserve">at 11 PM on June 7 to 6 am on June </w:t>
      </w:r>
      <w:r w:rsidR="00DE2DD1">
        <w:t xml:space="preserve">8.  </w:t>
      </w:r>
      <w:r w:rsidR="00B521DC">
        <w:t xml:space="preserve">  </w:t>
      </w:r>
    </w:p>
    <w:p w14:paraId="1FF80972" w14:textId="60C919B9" w:rsidR="003C7B24" w:rsidRDefault="00153DD8" w:rsidP="009C161A">
      <w:r>
        <w:t>Volunteers are needed to staff the free community clinic</w:t>
      </w:r>
      <w:r w:rsidR="003C7B24">
        <w:t xml:space="preserve">, </w:t>
      </w:r>
      <w:r w:rsidR="005350A7">
        <w:t xml:space="preserve">particularly dental professionals, </w:t>
      </w:r>
      <w:r w:rsidR="00292BB0">
        <w:t>paraprofessionals</w:t>
      </w:r>
      <w:r w:rsidR="005350A7">
        <w:t>, nurses, and advanced EMT</w:t>
      </w:r>
      <w:r w:rsidR="003C7B24">
        <w:t xml:space="preserve">s. </w:t>
      </w:r>
      <w:r w:rsidR="00E13F5C">
        <w:t xml:space="preserve">Volunteers may register at </w:t>
      </w:r>
      <w:hyperlink r:id="rId5" w:history="1">
        <w:r w:rsidR="001D2985" w:rsidRPr="002C25D5">
          <w:rPr>
            <w:rStyle w:val="Hyperlink"/>
          </w:rPr>
          <w:t>https://buhlregionalhealthfoundation.org/programs/ram/</w:t>
        </w:r>
      </w:hyperlink>
    </w:p>
    <w:p w14:paraId="40D9BDE1" w14:textId="350C54AB" w:rsidR="001D2985" w:rsidRDefault="001D2985" w:rsidP="009C161A">
      <w:r>
        <w:lastRenderedPageBreak/>
        <w:t>The Hub</w:t>
      </w:r>
      <w:r w:rsidR="009D17AA">
        <w:t>,</w:t>
      </w:r>
      <w:r w:rsidR="00553BDC">
        <w:t xml:space="preserve"> a</w:t>
      </w:r>
      <w:r w:rsidR="003E7849">
        <w:t xml:space="preserve"> web-based </w:t>
      </w:r>
      <w:r w:rsidR="00353611">
        <w:t>social resources referral network</w:t>
      </w:r>
      <w:r w:rsidR="00292BB0">
        <w:t xml:space="preserve">, </w:t>
      </w:r>
      <w:r w:rsidR="00E85685">
        <w:t xml:space="preserve">is being developed by Buhl </w:t>
      </w:r>
      <w:r w:rsidR="00335B3E">
        <w:t>Regional</w:t>
      </w:r>
      <w:r w:rsidR="003D5239">
        <w:t xml:space="preserve"> Health Foundation. </w:t>
      </w:r>
      <w:r w:rsidR="005E7F72">
        <w:t xml:space="preserve">Agencies, organizations, and programs </w:t>
      </w:r>
      <w:r w:rsidR="002250F6">
        <w:t xml:space="preserve">are encouraged to claim their organization </w:t>
      </w:r>
      <w:r w:rsidR="0083771F">
        <w:t xml:space="preserve">on the </w:t>
      </w:r>
      <w:r w:rsidR="006E4DB7">
        <w:t>platform.  For information or assistance</w:t>
      </w:r>
      <w:r w:rsidR="003C62A7">
        <w:t>,</w:t>
      </w:r>
      <w:r w:rsidR="006E4DB7">
        <w:t xml:space="preserve"> contact </w:t>
      </w:r>
      <w:r w:rsidR="003C62A7">
        <w:t xml:space="preserve">Jessica Koss at BRHF.  </w:t>
      </w:r>
    </w:p>
    <w:p w14:paraId="51D07D47" w14:textId="73B12617" w:rsidR="00715020" w:rsidRDefault="003C2F13" w:rsidP="009C161A">
      <w:r>
        <w:t>A free</w:t>
      </w:r>
      <w:r w:rsidR="00715020">
        <w:t xml:space="preserve"> </w:t>
      </w:r>
      <w:r w:rsidR="007475D1">
        <w:t xml:space="preserve">community </w:t>
      </w:r>
      <w:r w:rsidR="00715020">
        <w:t>STD testing</w:t>
      </w:r>
      <w:r w:rsidR="001F58D6">
        <w:t xml:space="preserve">, treatment, </w:t>
      </w:r>
      <w:r w:rsidR="00346014">
        <w:t>and education c</w:t>
      </w:r>
      <w:r w:rsidR="005762F2">
        <w:t xml:space="preserve">linic </w:t>
      </w:r>
      <w:r w:rsidR="001F7848">
        <w:t xml:space="preserve">will soon be open at Alliance Center, 87 Stambaugh Avenue, Sharon.  </w:t>
      </w:r>
      <w:r w:rsidR="007475D1">
        <w:t xml:space="preserve">Hours of operation </w:t>
      </w:r>
      <w:r w:rsidR="00FC31AD">
        <w:t xml:space="preserve">to be announced. </w:t>
      </w:r>
      <w:r>
        <w:t xml:space="preserve"> </w:t>
      </w:r>
    </w:p>
    <w:p w14:paraId="7101600E" w14:textId="77777777" w:rsidR="00EC4CC6" w:rsidRDefault="00CB3D01" w:rsidP="005A2816">
      <w:r>
        <w:t xml:space="preserve">Meeting adjourned at </w:t>
      </w:r>
      <w:r w:rsidR="00EC4CC6">
        <w:t xml:space="preserve">5:45 PM.  </w:t>
      </w:r>
    </w:p>
    <w:p w14:paraId="42DFFE95" w14:textId="4DA9945C" w:rsidR="00261019" w:rsidRDefault="00EC4CC6" w:rsidP="005A2816">
      <w:r>
        <w:t xml:space="preserve">Next meeting will be </w:t>
      </w:r>
      <w:r w:rsidR="00D218E1">
        <w:t>Monday, 7</w:t>
      </w:r>
      <w:r w:rsidR="008D46A3">
        <w:t>/14/</w:t>
      </w:r>
      <w:r w:rsidR="00264291">
        <w:t xml:space="preserve">2025, </w:t>
      </w:r>
      <w:r w:rsidR="001673F2">
        <w:t>5 PM</w:t>
      </w:r>
      <w:r w:rsidR="00436F88">
        <w:t xml:space="preserve">, </w:t>
      </w:r>
      <w:r w:rsidR="008C0620">
        <w:t xml:space="preserve">in </w:t>
      </w:r>
      <w:r w:rsidR="00436F88">
        <w:t>the City Building</w:t>
      </w:r>
      <w:r w:rsidR="00261019">
        <w:t>.</w:t>
      </w:r>
    </w:p>
    <w:p w14:paraId="0505C6D5" w14:textId="77777777" w:rsidR="00261019" w:rsidRDefault="00261019" w:rsidP="005A2816">
      <w:r>
        <w:t>Submitted,</w:t>
      </w:r>
    </w:p>
    <w:p w14:paraId="731AF43F" w14:textId="77777777" w:rsidR="00696944" w:rsidRDefault="00C34C1C" w:rsidP="00534306">
      <w:pPr>
        <w:spacing w:after="0" w:line="240" w:lineRule="auto"/>
      </w:pPr>
      <w:r>
        <w:t xml:space="preserve">Tracy Schliep </w:t>
      </w:r>
    </w:p>
    <w:p w14:paraId="7AC0AA3F" w14:textId="5E5879FE" w:rsidR="00173F45" w:rsidRDefault="00696944" w:rsidP="00534306">
      <w:pPr>
        <w:spacing w:after="0" w:line="240" w:lineRule="auto"/>
      </w:pPr>
      <w:r>
        <w:t xml:space="preserve">President, Board of Health </w:t>
      </w:r>
    </w:p>
    <w:sectPr w:rsidR="00173F45" w:rsidSect="00173F45">
      <w:pgSz w:w="12240" w:h="15840"/>
      <w:pgMar w:top="1008" w:right="108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3DCA"/>
    <w:multiLevelType w:val="hybridMultilevel"/>
    <w:tmpl w:val="6C5C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5862"/>
    <w:multiLevelType w:val="hybridMultilevel"/>
    <w:tmpl w:val="FC0CE14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B5E1431"/>
    <w:multiLevelType w:val="hybridMultilevel"/>
    <w:tmpl w:val="B584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C0581"/>
    <w:multiLevelType w:val="hybridMultilevel"/>
    <w:tmpl w:val="B642907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67C70BB3"/>
    <w:multiLevelType w:val="hybridMultilevel"/>
    <w:tmpl w:val="EFC0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608CE"/>
    <w:multiLevelType w:val="hybridMultilevel"/>
    <w:tmpl w:val="014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930825">
    <w:abstractNumId w:val="0"/>
  </w:num>
  <w:num w:numId="2" w16cid:durableId="113259582">
    <w:abstractNumId w:val="4"/>
  </w:num>
  <w:num w:numId="3" w16cid:durableId="898977344">
    <w:abstractNumId w:val="1"/>
  </w:num>
  <w:num w:numId="4" w16cid:durableId="711808050">
    <w:abstractNumId w:val="3"/>
  </w:num>
  <w:num w:numId="5" w16cid:durableId="2086875974">
    <w:abstractNumId w:val="2"/>
  </w:num>
  <w:num w:numId="6" w16cid:durableId="458767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5"/>
    <w:rsid w:val="0000684B"/>
    <w:rsid w:val="000305A6"/>
    <w:rsid w:val="00053B83"/>
    <w:rsid w:val="000559EE"/>
    <w:rsid w:val="000627FC"/>
    <w:rsid w:val="0008636A"/>
    <w:rsid w:val="00091A27"/>
    <w:rsid w:val="000A0C30"/>
    <w:rsid w:val="000A4DBD"/>
    <w:rsid w:val="000B36B6"/>
    <w:rsid w:val="000C40E1"/>
    <w:rsid w:val="000D3E29"/>
    <w:rsid w:val="000E6AC6"/>
    <w:rsid w:val="000F22E1"/>
    <w:rsid w:val="00106A80"/>
    <w:rsid w:val="00115A7E"/>
    <w:rsid w:val="0014436F"/>
    <w:rsid w:val="00146038"/>
    <w:rsid w:val="00153DD8"/>
    <w:rsid w:val="00162167"/>
    <w:rsid w:val="001673F2"/>
    <w:rsid w:val="00170111"/>
    <w:rsid w:val="00173F45"/>
    <w:rsid w:val="001917C4"/>
    <w:rsid w:val="00195C4C"/>
    <w:rsid w:val="001B209A"/>
    <w:rsid w:val="001C7B27"/>
    <w:rsid w:val="001D2985"/>
    <w:rsid w:val="001E3353"/>
    <w:rsid w:val="001E6A0E"/>
    <w:rsid w:val="001F155A"/>
    <w:rsid w:val="001F58D6"/>
    <w:rsid w:val="001F6378"/>
    <w:rsid w:val="001F66E3"/>
    <w:rsid w:val="001F7848"/>
    <w:rsid w:val="002117E8"/>
    <w:rsid w:val="00215CAC"/>
    <w:rsid w:val="0022298C"/>
    <w:rsid w:val="002250F6"/>
    <w:rsid w:val="00236694"/>
    <w:rsid w:val="00242B3E"/>
    <w:rsid w:val="002439AA"/>
    <w:rsid w:val="00261019"/>
    <w:rsid w:val="00264291"/>
    <w:rsid w:val="00264945"/>
    <w:rsid w:val="002743D0"/>
    <w:rsid w:val="00287554"/>
    <w:rsid w:val="00292BB0"/>
    <w:rsid w:val="00300276"/>
    <w:rsid w:val="00335B3E"/>
    <w:rsid w:val="00346014"/>
    <w:rsid w:val="003516A1"/>
    <w:rsid w:val="00353611"/>
    <w:rsid w:val="00355FB8"/>
    <w:rsid w:val="00374A13"/>
    <w:rsid w:val="00375573"/>
    <w:rsid w:val="0038413A"/>
    <w:rsid w:val="003862E1"/>
    <w:rsid w:val="00391246"/>
    <w:rsid w:val="003B3BAA"/>
    <w:rsid w:val="003B6FA8"/>
    <w:rsid w:val="003C2F13"/>
    <w:rsid w:val="003C44BB"/>
    <w:rsid w:val="003C62A7"/>
    <w:rsid w:val="003C7B24"/>
    <w:rsid w:val="003D5239"/>
    <w:rsid w:val="003E51C4"/>
    <w:rsid w:val="003E7849"/>
    <w:rsid w:val="00406C3C"/>
    <w:rsid w:val="00436F88"/>
    <w:rsid w:val="00447A4E"/>
    <w:rsid w:val="004C0E45"/>
    <w:rsid w:val="004E2553"/>
    <w:rsid w:val="004F35D5"/>
    <w:rsid w:val="00507492"/>
    <w:rsid w:val="0051430C"/>
    <w:rsid w:val="00533E9F"/>
    <w:rsid w:val="00534306"/>
    <w:rsid w:val="005350A7"/>
    <w:rsid w:val="00535EF6"/>
    <w:rsid w:val="00547439"/>
    <w:rsid w:val="00553BBF"/>
    <w:rsid w:val="00553BDC"/>
    <w:rsid w:val="00570D3E"/>
    <w:rsid w:val="00575C2F"/>
    <w:rsid w:val="005762F2"/>
    <w:rsid w:val="00593180"/>
    <w:rsid w:val="00594964"/>
    <w:rsid w:val="005A2816"/>
    <w:rsid w:val="005B31D2"/>
    <w:rsid w:val="005B468B"/>
    <w:rsid w:val="005D7D39"/>
    <w:rsid w:val="005E7F72"/>
    <w:rsid w:val="00601BBB"/>
    <w:rsid w:val="00605798"/>
    <w:rsid w:val="00635FAA"/>
    <w:rsid w:val="00641281"/>
    <w:rsid w:val="00673154"/>
    <w:rsid w:val="00684745"/>
    <w:rsid w:val="00691254"/>
    <w:rsid w:val="00696944"/>
    <w:rsid w:val="006A6DF2"/>
    <w:rsid w:val="006A7530"/>
    <w:rsid w:val="006C359B"/>
    <w:rsid w:val="006E4DB7"/>
    <w:rsid w:val="006E51EA"/>
    <w:rsid w:val="00702F48"/>
    <w:rsid w:val="00715020"/>
    <w:rsid w:val="007173D8"/>
    <w:rsid w:val="00731962"/>
    <w:rsid w:val="007475D1"/>
    <w:rsid w:val="00772DD8"/>
    <w:rsid w:val="00777533"/>
    <w:rsid w:val="007C5ED4"/>
    <w:rsid w:val="007D0B5F"/>
    <w:rsid w:val="007D2165"/>
    <w:rsid w:val="007D7F30"/>
    <w:rsid w:val="007E16B0"/>
    <w:rsid w:val="007E26DE"/>
    <w:rsid w:val="007F5E6F"/>
    <w:rsid w:val="0083771F"/>
    <w:rsid w:val="0085330C"/>
    <w:rsid w:val="008B161D"/>
    <w:rsid w:val="008C0620"/>
    <w:rsid w:val="008D46A3"/>
    <w:rsid w:val="008F23F1"/>
    <w:rsid w:val="009139E2"/>
    <w:rsid w:val="00922C4A"/>
    <w:rsid w:val="00955849"/>
    <w:rsid w:val="0095712D"/>
    <w:rsid w:val="009578BA"/>
    <w:rsid w:val="00965E36"/>
    <w:rsid w:val="00967927"/>
    <w:rsid w:val="00992076"/>
    <w:rsid w:val="009B12DE"/>
    <w:rsid w:val="009B3AE5"/>
    <w:rsid w:val="009C161A"/>
    <w:rsid w:val="009D17AA"/>
    <w:rsid w:val="00A02BCD"/>
    <w:rsid w:val="00A30EC1"/>
    <w:rsid w:val="00A4353F"/>
    <w:rsid w:val="00A51D41"/>
    <w:rsid w:val="00A52543"/>
    <w:rsid w:val="00A5648F"/>
    <w:rsid w:val="00A74E74"/>
    <w:rsid w:val="00AA0DA5"/>
    <w:rsid w:val="00AC39A2"/>
    <w:rsid w:val="00AC6F5D"/>
    <w:rsid w:val="00AF1458"/>
    <w:rsid w:val="00B00473"/>
    <w:rsid w:val="00B114E0"/>
    <w:rsid w:val="00B33C3D"/>
    <w:rsid w:val="00B44A30"/>
    <w:rsid w:val="00B517F7"/>
    <w:rsid w:val="00B521DC"/>
    <w:rsid w:val="00B57163"/>
    <w:rsid w:val="00B6355D"/>
    <w:rsid w:val="00B675F7"/>
    <w:rsid w:val="00B77E55"/>
    <w:rsid w:val="00B9158E"/>
    <w:rsid w:val="00BA4D86"/>
    <w:rsid w:val="00BB3AEF"/>
    <w:rsid w:val="00BC2271"/>
    <w:rsid w:val="00BC540A"/>
    <w:rsid w:val="00BC7B17"/>
    <w:rsid w:val="00BD7778"/>
    <w:rsid w:val="00BE1E7D"/>
    <w:rsid w:val="00BF0061"/>
    <w:rsid w:val="00BF575D"/>
    <w:rsid w:val="00BF75C0"/>
    <w:rsid w:val="00C20417"/>
    <w:rsid w:val="00C242EE"/>
    <w:rsid w:val="00C34C1C"/>
    <w:rsid w:val="00C41A3D"/>
    <w:rsid w:val="00C64353"/>
    <w:rsid w:val="00C8028F"/>
    <w:rsid w:val="00C87F3F"/>
    <w:rsid w:val="00CB3D01"/>
    <w:rsid w:val="00CB57BD"/>
    <w:rsid w:val="00CD4416"/>
    <w:rsid w:val="00CD59CF"/>
    <w:rsid w:val="00CE3C05"/>
    <w:rsid w:val="00CF0540"/>
    <w:rsid w:val="00CF28FE"/>
    <w:rsid w:val="00D12B68"/>
    <w:rsid w:val="00D218E1"/>
    <w:rsid w:val="00D330BF"/>
    <w:rsid w:val="00D40F5E"/>
    <w:rsid w:val="00D56E2D"/>
    <w:rsid w:val="00D56F72"/>
    <w:rsid w:val="00D57DDC"/>
    <w:rsid w:val="00D76789"/>
    <w:rsid w:val="00D7692E"/>
    <w:rsid w:val="00D77FB9"/>
    <w:rsid w:val="00D867F6"/>
    <w:rsid w:val="00D86A75"/>
    <w:rsid w:val="00D9564D"/>
    <w:rsid w:val="00D95C19"/>
    <w:rsid w:val="00DC7155"/>
    <w:rsid w:val="00DC7432"/>
    <w:rsid w:val="00DD6410"/>
    <w:rsid w:val="00DE2DD1"/>
    <w:rsid w:val="00E041C9"/>
    <w:rsid w:val="00E13F5C"/>
    <w:rsid w:val="00E238C3"/>
    <w:rsid w:val="00E2408A"/>
    <w:rsid w:val="00E43A86"/>
    <w:rsid w:val="00E46FAE"/>
    <w:rsid w:val="00E71C4C"/>
    <w:rsid w:val="00E75998"/>
    <w:rsid w:val="00E85685"/>
    <w:rsid w:val="00E85C2B"/>
    <w:rsid w:val="00E85F8D"/>
    <w:rsid w:val="00E972F8"/>
    <w:rsid w:val="00E97F92"/>
    <w:rsid w:val="00EA7B07"/>
    <w:rsid w:val="00EB45AF"/>
    <w:rsid w:val="00EC4CC6"/>
    <w:rsid w:val="00ED1479"/>
    <w:rsid w:val="00ED212D"/>
    <w:rsid w:val="00ED2787"/>
    <w:rsid w:val="00ED4360"/>
    <w:rsid w:val="00EF7F7A"/>
    <w:rsid w:val="00F05FD3"/>
    <w:rsid w:val="00F30B3C"/>
    <w:rsid w:val="00F3248C"/>
    <w:rsid w:val="00F32CE4"/>
    <w:rsid w:val="00F342EA"/>
    <w:rsid w:val="00F34ADC"/>
    <w:rsid w:val="00F37362"/>
    <w:rsid w:val="00F51F99"/>
    <w:rsid w:val="00F73387"/>
    <w:rsid w:val="00F82C67"/>
    <w:rsid w:val="00F93F8E"/>
    <w:rsid w:val="00F97349"/>
    <w:rsid w:val="00FB6C6E"/>
    <w:rsid w:val="00FC31AD"/>
    <w:rsid w:val="00FC3DF4"/>
    <w:rsid w:val="00FD22FA"/>
    <w:rsid w:val="00FD74A8"/>
    <w:rsid w:val="00FF1A7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4574"/>
  <w15:chartTrackingRefBased/>
  <w15:docId w15:val="{0CA4886C-04AC-48D6-94EA-581D38AA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F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27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hlregionalhealthfoundation.org/programs/r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2634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schliep</dc:creator>
  <cp:keywords/>
  <dc:description/>
  <cp:lastModifiedBy>tracy schliep</cp:lastModifiedBy>
  <cp:revision>5</cp:revision>
  <cp:lastPrinted>2024-12-09T20:18:00Z</cp:lastPrinted>
  <dcterms:created xsi:type="dcterms:W3CDTF">2025-04-09T00:14:00Z</dcterms:created>
  <dcterms:modified xsi:type="dcterms:W3CDTF">2025-04-09T20:35:00Z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bdeb2682-8e96-41b6-9da4-0d130ecc6ed9</vt:lpwstr>
  </property>
</Properties>
</file>