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81C3" w14:textId="540520E5" w:rsidR="004B2EE0" w:rsidRDefault="004B2EE0" w:rsidP="004B2E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B1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Sharon City Board of Health</w:t>
      </w:r>
    </w:p>
    <w:p w14:paraId="38C747EC" w14:textId="77777777" w:rsidR="004B2EE0" w:rsidRDefault="004B2EE0" w:rsidP="004B2E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14:ligatures w14:val="none"/>
        </w:rPr>
        <w:t>Meeting Minutes</w:t>
      </w:r>
      <w:r w:rsidRPr="004B2EE0">
        <w:rPr>
          <w:rFonts w:ascii="Times New Roman" w:eastAsia="Times New Roman" w:hAnsi="Times New Roman" w:cs="Times New Roman"/>
          <w:kern w:val="0"/>
          <w14:ligatures w14:val="none"/>
        </w:rPr>
        <w:t xml:space="preserve">, October </w:t>
      </w:r>
      <w:r w:rsidR="00D90865" w:rsidRPr="004B2EE0">
        <w:rPr>
          <w:rFonts w:ascii="Times New Roman" w:eastAsia="Times New Roman" w:hAnsi="Times New Roman" w:cs="Times New Roman"/>
          <w:kern w:val="0"/>
          <w14:ligatures w14:val="none"/>
        </w:rPr>
        <w:t xml:space="preserve">6, </w:t>
      </w:r>
      <w:r w:rsidR="008B1DDA" w:rsidRPr="004B2EE0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 w:rsidR="008B1DDA" w:rsidRPr="004B2EE0">
        <w:rPr>
          <w:rFonts w:ascii="Times New Roman" w:eastAsia="Times New Roman" w:hAnsi="Times New Roman" w:cs="Times New Roman"/>
          <w:kern w:val="0"/>
          <w14:ligatures w14:val="none"/>
        </w:rPr>
        <w:br/>
        <w:t>Sharon City Building</w:t>
      </w:r>
      <w:r w:rsidR="008B1DDA" w:rsidRPr="004B2EE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3A7E767" w14:textId="5075C754" w:rsidR="008B1DDA" w:rsidRPr="004B2EE0" w:rsidRDefault="008B1DDA" w:rsidP="004B2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</w:t>
      </w:r>
      <w:r w:rsidR="004659AF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president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called t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meeting to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order at 5:0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PM.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Two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members were present: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Sue</w:t>
      </w:r>
      <w:r w:rsidR="003D1C0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Ann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Herald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Tracy Schlie</w:t>
      </w:r>
      <w:r w:rsidR="003D1C0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8D36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Tracy announced the appointment of Dr. B</w:t>
      </w:r>
      <w:r w:rsidR="00AD1E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arry</w:t>
      </w:r>
      <w:r w:rsidR="008D36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Segal to the Board of Health.</w:t>
      </w:r>
    </w:p>
    <w:p w14:paraId="25647036" w14:textId="759F5AC5" w:rsidR="008B1DDA" w:rsidRPr="004B2EE0" w:rsidRDefault="008B1DDA" w:rsidP="004B2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Minutes from the previous meeting were </w:t>
      </w:r>
      <w:r w:rsidR="00D9086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reviewed and filed without additions or corrections.   </w:t>
      </w:r>
    </w:p>
    <w:p w14:paraId="68A4AC96" w14:textId="77777777" w:rsidR="00D90865" w:rsidRPr="004B2EE0" w:rsidRDefault="008B1DDA" w:rsidP="004B2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Health Officer’s Report</w:t>
      </w:r>
      <w:r w:rsidR="003D1C0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D1C0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have been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distributed electronically.</w:t>
      </w:r>
      <w:r w:rsidR="003D1C05"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No concerns were conveyed.</w:t>
      </w:r>
    </w:p>
    <w:p w14:paraId="1EE19990" w14:textId="77777777" w:rsidR="005274FC" w:rsidRPr="004B2EE0" w:rsidRDefault="005274FC" w:rsidP="004B2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Tracy provided the following updates:</w:t>
      </w:r>
    </w:p>
    <w:p w14:paraId="55AA92B8" w14:textId="7DD0F3E7" w:rsidR="004659AF" w:rsidRPr="006545B9" w:rsidRDefault="004659AF" w:rsidP="004B2EE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545B9">
        <w:rPr>
          <w:rFonts w:ascii="Times New Roman" w:hAnsi="Times New Roman" w:cs="Times New Roman"/>
          <w:sz w:val="22"/>
          <w:szCs w:val="22"/>
        </w:rPr>
        <w:t xml:space="preserve">The Hub.  </w:t>
      </w:r>
      <w:r w:rsidR="005274FC" w:rsidRPr="006545B9">
        <w:rPr>
          <w:rFonts w:ascii="Times New Roman" w:hAnsi="Times New Roman" w:cs="Times New Roman"/>
          <w:sz w:val="22"/>
          <w:szCs w:val="22"/>
        </w:rPr>
        <w:t>Buhl Regional Health Foundation is assisting nonprofit entities in claiming programs</w:t>
      </w:r>
      <w:r w:rsidRPr="006545B9">
        <w:rPr>
          <w:rFonts w:ascii="Times New Roman" w:hAnsi="Times New Roman" w:cs="Times New Roman"/>
          <w:sz w:val="22"/>
          <w:szCs w:val="22"/>
        </w:rPr>
        <w:t xml:space="preserve"> on the virtual platform.  </w:t>
      </w:r>
      <w:r w:rsidR="005274FC" w:rsidRPr="006545B9">
        <w:rPr>
          <w:rFonts w:ascii="Times New Roman" w:hAnsi="Times New Roman" w:cs="Times New Roman"/>
          <w:sz w:val="22"/>
          <w:szCs w:val="22"/>
        </w:rPr>
        <w:t>The Hub is scheduled to go live January</w:t>
      </w:r>
      <w:r w:rsidRPr="006545B9">
        <w:rPr>
          <w:rFonts w:ascii="Times New Roman" w:hAnsi="Times New Roman" w:cs="Times New Roman"/>
          <w:sz w:val="22"/>
          <w:szCs w:val="22"/>
        </w:rPr>
        <w:t>,</w:t>
      </w:r>
      <w:r w:rsidR="005274FC" w:rsidRPr="006545B9">
        <w:rPr>
          <w:rFonts w:ascii="Times New Roman" w:hAnsi="Times New Roman" w:cs="Times New Roman"/>
          <w:sz w:val="22"/>
          <w:szCs w:val="22"/>
        </w:rPr>
        <w:t xml:space="preserve"> 2026. </w:t>
      </w:r>
    </w:p>
    <w:p w14:paraId="7E1EDEB5" w14:textId="00C364E4" w:rsidR="005274FC" w:rsidRPr="006545B9" w:rsidRDefault="004B2EE0" w:rsidP="006545B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545B9">
        <w:rPr>
          <w:rFonts w:ascii="Times New Roman" w:hAnsi="Times New Roman" w:cs="Times New Roman"/>
          <w:sz w:val="22"/>
          <w:szCs w:val="22"/>
        </w:rPr>
        <w:t xml:space="preserve">The following hospital-based services are operational at Sharon Regional Health System:  </w:t>
      </w:r>
      <w:r w:rsidRPr="006545B9">
        <w:rPr>
          <w:rFonts w:ascii="Times New Roman" w:hAnsi="Times New Roman" w:cs="Times New Roman"/>
          <w:sz w:val="22"/>
          <w:szCs w:val="22"/>
        </w:rPr>
        <w:t>24-Hour Emergency Services</w:t>
      </w:r>
      <w:r w:rsidRPr="006545B9">
        <w:rPr>
          <w:rFonts w:ascii="Times New Roman" w:hAnsi="Times New Roman" w:cs="Times New Roman"/>
          <w:sz w:val="22"/>
          <w:szCs w:val="22"/>
        </w:rPr>
        <w:t xml:space="preserve">, </w:t>
      </w:r>
      <w:r w:rsidRPr="006545B9">
        <w:rPr>
          <w:rFonts w:ascii="Times New Roman" w:hAnsi="Times New Roman" w:cs="Times New Roman"/>
          <w:sz w:val="22"/>
          <w:szCs w:val="22"/>
        </w:rPr>
        <w:t>Express Care Center</w:t>
      </w:r>
      <w:r w:rsidRPr="006545B9">
        <w:rPr>
          <w:rFonts w:ascii="Times New Roman" w:hAnsi="Times New Roman" w:cs="Times New Roman"/>
          <w:sz w:val="22"/>
          <w:szCs w:val="22"/>
        </w:rPr>
        <w:t xml:space="preserve">, </w:t>
      </w:r>
      <w:r w:rsidRPr="006545B9">
        <w:rPr>
          <w:rFonts w:ascii="Times New Roman" w:hAnsi="Times New Roman" w:cs="Times New Roman"/>
          <w:sz w:val="22"/>
          <w:szCs w:val="22"/>
        </w:rPr>
        <w:t>Primary Stroke Center</w:t>
      </w:r>
      <w:r w:rsidRPr="006545B9">
        <w:rPr>
          <w:rFonts w:ascii="Times New Roman" w:hAnsi="Times New Roman" w:cs="Times New Roman"/>
          <w:sz w:val="22"/>
          <w:szCs w:val="22"/>
        </w:rPr>
        <w:t xml:space="preserve">, </w:t>
      </w:r>
      <w:r w:rsidRPr="006545B9">
        <w:rPr>
          <w:rFonts w:ascii="Times New Roman" w:hAnsi="Times New Roman" w:cs="Times New Roman"/>
          <w:sz w:val="22"/>
          <w:szCs w:val="22"/>
        </w:rPr>
        <w:t>Surgical Services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 (g</w:t>
      </w:r>
      <w:r w:rsidRPr="006545B9">
        <w:rPr>
          <w:rFonts w:ascii="Times New Roman" w:hAnsi="Times New Roman" w:cs="Times New Roman"/>
          <w:sz w:val="22"/>
          <w:szCs w:val="22"/>
        </w:rPr>
        <w:t xml:space="preserve">eneral, </w:t>
      </w:r>
      <w:r w:rsidR="006545B9" w:rsidRPr="006545B9">
        <w:rPr>
          <w:rFonts w:ascii="Times New Roman" w:hAnsi="Times New Roman" w:cs="Times New Roman"/>
          <w:sz w:val="22"/>
          <w:szCs w:val="22"/>
        </w:rPr>
        <w:t>o</w:t>
      </w:r>
      <w:r w:rsidRPr="006545B9">
        <w:rPr>
          <w:rFonts w:ascii="Times New Roman" w:hAnsi="Times New Roman" w:cs="Times New Roman"/>
          <w:sz w:val="22"/>
          <w:szCs w:val="22"/>
        </w:rPr>
        <w:t>rthopedics, GI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), </w:t>
      </w:r>
      <w:r w:rsidRPr="006545B9">
        <w:rPr>
          <w:rFonts w:ascii="Times New Roman" w:hAnsi="Times New Roman" w:cs="Times New Roman"/>
          <w:sz w:val="22"/>
          <w:szCs w:val="22"/>
        </w:rPr>
        <w:t>Behavioral Health Center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 (adult, adolescent, and child), Cardiac</w:t>
      </w:r>
      <w:r w:rsidRPr="006545B9">
        <w:rPr>
          <w:rFonts w:ascii="Times New Roman" w:hAnsi="Times New Roman" w:cs="Times New Roman"/>
          <w:sz w:val="22"/>
          <w:szCs w:val="22"/>
        </w:rPr>
        <w:t xml:space="preserve"> Care Center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 (t</w:t>
      </w:r>
      <w:r w:rsidRPr="006545B9">
        <w:rPr>
          <w:rFonts w:ascii="Times New Roman" w:hAnsi="Times New Roman" w:cs="Times New Roman"/>
          <w:sz w:val="22"/>
          <w:szCs w:val="22"/>
        </w:rPr>
        <w:t xml:space="preserve">esting, </w:t>
      </w:r>
      <w:r w:rsidR="006545B9" w:rsidRPr="006545B9">
        <w:rPr>
          <w:rFonts w:ascii="Times New Roman" w:hAnsi="Times New Roman" w:cs="Times New Roman"/>
          <w:sz w:val="22"/>
          <w:szCs w:val="22"/>
        </w:rPr>
        <w:t>m</w:t>
      </w:r>
      <w:r w:rsidRPr="006545B9">
        <w:rPr>
          <w:rFonts w:ascii="Times New Roman" w:hAnsi="Times New Roman" w:cs="Times New Roman"/>
          <w:sz w:val="22"/>
          <w:szCs w:val="22"/>
        </w:rPr>
        <w:t xml:space="preserve">onitoring, </w:t>
      </w:r>
      <w:r w:rsidR="006545B9" w:rsidRPr="006545B9">
        <w:rPr>
          <w:rFonts w:ascii="Times New Roman" w:hAnsi="Times New Roman" w:cs="Times New Roman"/>
          <w:sz w:val="22"/>
          <w:szCs w:val="22"/>
        </w:rPr>
        <w:t>and r</w:t>
      </w:r>
      <w:r w:rsidRPr="006545B9">
        <w:rPr>
          <w:rFonts w:ascii="Times New Roman" w:hAnsi="Times New Roman" w:cs="Times New Roman"/>
          <w:sz w:val="22"/>
          <w:szCs w:val="22"/>
        </w:rPr>
        <w:t>ehabilitation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), </w:t>
      </w:r>
      <w:r w:rsidRPr="006545B9">
        <w:rPr>
          <w:rFonts w:ascii="Times New Roman" w:hAnsi="Times New Roman" w:cs="Times New Roman"/>
          <w:sz w:val="22"/>
          <w:szCs w:val="22"/>
        </w:rPr>
        <w:t>Outpatient Lab and X-Ray</w:t>
      </w:r>
      <w:r w:rsidR="006545B9" w:rsidRPr="006545B9">
        <w:rPr>
          <w:rFonts w:ascii="Times New Roman" w:hAnsi="Times New Roman" w:cs="Times New Roman"/>
          <w:sz w:val="22"/>
          <w:szCs w:val="22"/>
        </w:rPr>
        <w:t xml:space="preserve">, and </w:t>
      </w:r>
      <w:r w:rsidR="005274FC" w:rsidRPr="006545B9">
        <w:rPr>
          <w:rFonts w:ascii="Times New Roman" w:hAnsi="Times New Roman" w:cs="Times New Roman"/>
          <w:sz w:val="22"/>
          <w:szCs w:val="22"/>
        </w:rPr>
        <w:t>Pharmacy</w:t>
      </w:r>
      <w:r w:rsidR="006545B9" w:rsidRPr="006545B9">
        <w:rPr>
          <w:rFonts w:ascii="Times New Roman" w:hAnsi="Times New Roman" w:cs="Times New Roman"/>
          <w:sz w:val="22"/>
          <w:szCs w:val="22"/>
        </w:rPr>
        <w:t>.</w:t>
      </w:r>
    </w:p>
    <w:p w14:paraId="699C19BD" w14:textId="77777777" w:rsidR="006545B9" w:rsidRPr="006545B9" w:rsidRDefault="006545B9" w:rsidP="00C2475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5B9">
        <w:rPr>
          <w:rFonts w:ascii="Times New Roman" w:hAnsi="Times New Roman" w:cs="Times New Roman"/>
          <w:sz w:val="22"/>
          <w:szCs w:val="22"/>
        </w:rPr>
        <w:t xml:space="preserve">Walberg Phamacy inside the PHN building is available to the community. The pharmacy also provides free medication delivery service. The owner has placed marketing materials at multiple locations downtown. </w:t>
      </w:r>
    </w:p>
    <w:p w14:paraId="4FA7EB83" w14:textId="07B06189" w:rsidR="008D367A" w:rsidRDefault="008D367A" w:rsidP="006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New </w:t>
      </w:r>
      <w:r w:rsidR="008B1DDA" w:rsidRPr="006545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Business</w:t>
      </w:r>
    </w:p>
    <w:p w14:paraId="046E614A" w14:textId="212CE738" w:rsidR="008D367A" w:rsidRPr="008D367A" w:rsidRDefault="008D367A" w:rsidP="006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Mercer Co PA DOH School Immunization Reports were reviewed, n</w:t>
      </w:r>
      <w:r w:rsidR="004C3E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oting that the vaccination rate falls below 95% in several categories, including MMR. A brief discussion occurred regarding potential actions to encourage vaccination.  </w:t>
      </w:r>
    </w:p>
    <w:p w14:paraId="56716A6B" w14:textId="65BD292F" w:rsidR="008B1DDA" w:rsidRPr="004B2EE0" w:rsidRDefault="008B1DDA" w:rsidP="008B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Good of the Order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No additional comments or items were brought forth.</w:t>
      </w:r>
    </w:p>
    <w:p w14:paraId="580C751E" w14:textId="3EB8333B" w:rsidR="008B1DDA" w:rsidRPr="004B2EE0" w:rsidRDefault="008B1DDA" w:rsidP="008B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4C3E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annual reorganization meeting is scheduled for January 5, 2026, 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 5:00 PM, at the Sharon City Building.</w:t>
      </w:r>
    </w:p>
    <w:p w14:paraId="70F5EF77" w14:textId="2A7E9A0F" w:rsidR="008B1DDA" w:rsidRDefault="008B1DDA" w:rsidP="008B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meeting was adjourned at 6:0</w:t>
      </w:r>
      <w:r w:rsidR="004C3E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Pr="004B2E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PM.</w:t>
      </w:r>
    </w:p>
    <w:p w14:paraId="0AD3EC5F" w14:textId="41322D11" w:rsidR="002007D2" w:rsidRDefault="002007D2" w:rsidP="008B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Submitted,</w:t>
      </w:r>
    </w:p>
    <w:p w14:paraId="0434A9FD" w14:textId="33F0D8EB" w:rsidR="002007D2" w:rsidRDefault="002007D2" w:rsidP="00D71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Tracy Schliep, </w:t>
      </w:r>
      <w:r w:rsidR="00D714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RN</w:t>
      </w:r>
    </w:p>
    <w:p w14:paraId="5B5568CD" w14:textId="1E4FFC9F" w:rsidR="00D71426" w:rsidRPr="004B2EE0" w:rsidRDefault="00D71426" w:rsidP="00D71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</w:t>
      </w:r>
    </w:p>
    <w:p w14:paraId="25F093D4" w14:textId="77777777" w:rsidR="00A0078B" w:rsidRPr="004B2EE0" w:rsidRDefault="00A0078B">
      <w:pPr>
        <w:rPr>
          <w:sz w:val="22"/>
          <w:szCs w:val="22"/>
        </w:rPr>
      </w:pPr>
    </w:p>
    <w:sectPr w:rsidR="00A0078B" w:rsidRPr="004B2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985"/>
    <w:multiLevelType w:val="multilevel"/>
    <w:tmpl w:val="B93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87C99"/>
    <w:multiLevelType w:val="multilevel"/>
    <w:tmpl w:val="B6C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A3BD3"/>
    <w:multiLevelType w:val="hybridMultilevel"/>
    <w:tmpl w:val="6AFEE9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53B"/>
    <w:multiLevelType w:val="hybridMultilevel"/>
    <w:tmpl w:val="78DE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07FE3"/>
    <w:multiLevelType w:val="hybridMultilevel"/>
    <w:tmpl w:val="BD1C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5357">
    <w:abstractNumId w:val="1"/>
  </w:num>
  <w:num w:numId="2" w16cid:durableId="1783190010">
    <w:abstractNumId w:val="2"/>
  </w:num>
  <w:num w:numId="3" w16cid:durableId="902176344">
    <w:abstractNumId w:val="3"/>
  </w:num>
  <w:num w:numId="4" w16cid:durableId="1479033251">
    <w:abstractNumId w:val="4"/>
  </w:num>
  <w:num w:numId="5" w16cid:durableId="16266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DA"/>
    <w:rsid w:val="001A118B"/>
    <w:rsid w:val="002007D2"/>
    <w:rsid w:val="002D4372"/>
    <w:rsid w:val="003D1C05"/>
    <w:rsid w:val="004659AF"/>
    <w:rsid w:val="004B2EE0"/>
    <w:rsid w:val="004C3E1B"/>
    <w:rsid w:val="00511A4E"/>
    <w:rsid w:val="005274FC"/>
    <w:rsid w:val="005B4337"/>
    <w:rsid w:val="005D0BF0"/>
    <w:rsid w:val="006545B9"/>
    <w:rsid w:val="00822DCB"/>
    <w:rsid w:val="008B1DDA"/>
    <w:rsid w:val="008D367A"/>
    <w:rsid w:val="00956137"/>
    <w:rsid w:val="00964FD1"/>
    <w:rsid w:val="00A0078B"/>
    <w:rsid w:val="00AD1E40"/>
    <w:rsid w:val="00D71426"/>
    <w:rsid w:val="00D90865"/>
    <w:rsid w:val="00F6654D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FD7"/>
  <w15:chartTrackingRefBased/>
  <w15:docId w15:val="{08B18F31-D34E-194F-9024-D0653600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D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1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Mindicino</dc:creator>
  <cp:keywords/>
  <dc:description/>
  <cp:lastModifiedBy>tracy schliep</cp:lastModifiedBy>
  <cp:revision>5</cp:revision>
  <dcterms:created xsi:type="dcterms:W3CDTF">2025-10-16T00:37:00Z</dcterms:created>
  <dcterms:modified xsi:type="dcterms:W3CDTF">2025-10-16T00:42:00Z</dcterms:modified>
</cp:coreProperties>
</file>