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04" w:rsidRDefault="00C74404"/>
    <w:p w:rsidR="00C74404" w:rsidRDefault="00D4600E">
      <w:r>
        <w:t>Changes and clarifications made in final edits.</w:t>
      </w:r>
    </w:p>
    <w:p w:rsidR="00C74404" w:rsidRDefault="00C74404"/>
    <w:p w:rsidR="00F241EB" w:rsidRDefault="00921EE1" w:rsidP="00C74404">
      <w:pPr>
        <w:pStyle w:val="ListParagraph"/>
        <w:numPr>
          <w:ilvl w:val="0"/>
          <w:numId w:val="1"/>
        </w:numPr>
      </w:pPr>
      <w:r>
        <w:t xml:space="preserve">2c </w:t>
      </w:r>
      <w:r>
        <w:tab/>
        <w:t>change</w:t>
      </w:r>
      <w:r w:rsidR="00E62D81">
        <w:t>d</w:t>
      </w:r>
      <w:r>
        <w:t xml:space="preserve"> Secretary to Town Manager</w:t>
      </w:r>
      <w:r w:rsidR="00FD674A">
        <w:t xml:space="preserve"> (consistent with Council-manager form)</w:t>
      </w:r>
    </w:p>
    <w:p w:rsidR="00921EE1" w:rsidRDefault="00E62D81" w:rsidP="00C74404">
      <w:pPr>
        <w:pStyle w:val="ListParagraph"/>
        <w:numPr>
          <w:ilvl w:val="0"/>
          <w:numId w:val="1"/>
        </w:numPr>
      </w:pPr>
      <w:r>
        <w:t>2d</w:t>
      </w:r>
      <w:r>
        <w:tab/>
        <w:t>see C</w:t>
      </w:r>
      <w:r w:rsidR="00921EE1">
        <w:t>omment 6</w:t>
      </w:r>
    </w:p>
    <w:p w:rsidR="00305A1C" w:rsidRDefault="005D6EC0" w:rsidP="00C74404">
      <w:pPr>
        <w:pStyle w:val="ListParagraph"/>
        <w:numPr>
          <w:ilvl w:val="0"/>
          <w:numId w:val="1"/>
        </w:numPr>
      </w:pPr>
      <w:r>
        <w:t>6d</w:t>
      </w:r>
      <w:r>
        <w:tab/>
        <w:t>shift in venue for removal of a member of the Board of Elections, from a public hearing to (presumably) executive session of a Town Council Meeting.</w:t>
      </w:r>
    </w:p>
    <w:p w:rsidR="0055682D" w:rsidRDefault="00BB0895" w:rsidP="00C74404">
      <w:pPr>
        <w:pStyle w:val="ListParagraph"/>
        <w:numPr>
          <w:ilvl w:val="0"/>
          <w:numId w:val="1"/>
        </w:numPr>
      </w:pPr>
      <w:r>
        <w:t>10</w:t>
      </w:r>
      <w:r>
        <w:tab/>
      </w:r>
      <w:r w:rsidR="00FD674A">
        <w:t>emended</w:t>
      </w:r>
      <w:r>
        <w:t xml:space="preserve"> title</w:t>
      </w:r>
    </w:p>
    <w:p w:rsidR="0055682D" w:rsidRDefault="00C74404" w:rsidP="00C74404">
      <w:pPr>
        <w:pStyle w:val="ListParagraph"/>
        <w:numPr>
          <w:ilvl w:val="0"/>
          <w:numId w:val="1"/>
        </w:numPr>
      </w:pPr>
      <w:r>
        <w:t xml:space="preserve">10b </w:t>
      </w:r>
      <w:r w:rsidR="0055682D">
        <w:t>see Comment 23 (</w:t>
      </w:r>
      <w:r w:rsidR="001459A4">
        <w:t xml:space="preserve">added underlined clarification </w:t>
      </w:r>
      <w:r w:rsidR="0055682D">
        <w:t xml:space="preserve">to read, “A leaseholder (settler/creator and </w:t>
      </w:r>
      <w:r w:rsidR="001459A4">
        <w:t>trustee)</w:t>
      </w:r>
      <w:r w:rsidR="0055682D">
        <w:t xml:space="preserve"> as </w:t>
      </w:r>
      <w:r w:rsidR="001459A4">
        <w:t xml:space="preserve">described above </w:t>
      </w:r>
      <w:r w:rsidR="001459A4" w:rsidRPr="00C74404">
        <w:rPr>
          <w:u w:val="single"/>
        </w:rPr>
        <w:t>seeking qualifications as a leaseholder (settler/creator and trustee)</w:t>
      </w:r>
      <w:r w:rsidR="001459A4">
        <w:t xml:space="preserve"> … </w:t>
      </w:r>
    </w:p>
    <w:p w:rsidR="00FA401F" w:rsidRDefault="008D56B0" w:rsidP="00C74404">
      <w:pPr>
        <w:pStyle w:val="ListParagraph"/>
        <w:numPr>
          <w:ilvl w:val="0"/>
          <w:numId w:val="1"/>
        </w:numPr>
      </w:pPr>
      <w:r>
        <w:t>11a</w:t>
      </w:r>
      <w:r>
        <w:tab/>
      </w:r>
      <w:r w:rsidR="00C74404">
        <w:t xml:space="preserve"> </w:t>
      </w:r>
      <w:r>
        <w:t>clarification, see Comment 27</w:t>
      </w:r>
    </w:p>
    <w:p w:rsidR="009C4976" w:rsidRDefault="00FA401F" w:rsidP="00C74404">
      <w:pPr>
        <w:pStyle w:val="ListParagraph"/>
        <w:numPr>
          <w:ilvl w:val="0"/>
          <w:numId w:val="1"/>
        </w:numPr>
      </w:pPr>
      <w:r>
        <w:t xml:space="preserve">14b added “promote the Town’s Goals” </w:t>
      </w:r>
    </w:p>
    <w:p w:rsidR="008D56B0" w:rsidRDefault="00C74404" w:rsidP="00C74404">
      <w:pPr>
        <w:pStyle w:val="ListParagraph"/>
        <w:numPr>
          <w:ilvl w:val="0"/>
          <w:numId w:val="1"/>
        </w:numPr>
      </w:pPr>
      <w:r>
        <w:t>15</w:t>
      </w:r>
      <w:r w:rsidR="009C4976">
        <w:t>c</w:t>
      </w:r>
      <w:r>
        <w:t xml:space="preserve"> </w:t>
      </w:r>
      <w:r w:rsidR="009C4976">
        <w:t>change made as per Comment 34 regarding suspension of the Town Manger by preliminary resolution</w:t>
      </w:r>
      <w:r w:rsidR="00FA401F">
        <w:t xml:space="preserve"> </w:t>
      </w:r>
      <w:r w:rsidR="008D56B0">
        <w:t xml:space="preserve"> </w:t>
      </w:r>
    </w:p>
    <w:p w:rsidR="00C74404" w:rsidRDefault="00C74404" w:rsidP="00C74404">
      <w:pPr>
        <w:pStyle w:val="ListParagraph"/>
        <w:numPr>
          <w:ilvl w:val="0"/>
          <w:numId w:val="1"/>
        </w:numPr>
      </w:pPr>
      <w:r>
        <w:t xml:space="preserve">16b clarified “inquiry” as </w:t>
      </w:r>
      <w:r w:rsidR="00FD674A">
        <w:t>“</w:t>
      </w:r>
      <w:r>
        <w:t>investigations under Section 30</w:t>
      </w:r>
      <w:r w:rsidR="00FD674A">
        <w:t>”</w:t>
      </w:r>
    </w:p>
    <w:p w:rsidR="00C74404" w:rsidRDefault="00D4600E" w:rsidP="00C74404">
      <w:pPr>
        <w:pStyle w:val="ListParagraph"/>
        <w:numPr>
          <w:ilvl w:val="0"/>
          <w:numId w:val="1"/>
        </w:numPr>
      </w:pPr>
      <w:r>
        <w:t xml:space="preserve"> 21d “changed” changed to “increased” to provide for lowering of accommodation tax rates without a referendum (as was always the in</w:t>
      </w:r>
      <w:r w:rsidR="00CD79CD">
        <w:t>tent and consistent with 23 a 16)</w:t>
      </w:r>
    </w:p>
    <w:p w:rsidR="00F92072" w:rsidRDefault="00F92072" w:rsidP="00C74404">
      <w:pPr>
        <w:pStyle w:val="ListParagraph"/>
        <w:numPr>
          <w:ilvl w:val="0"/>
          <w:numId w:val="1"/>
        </w:numPr>
      </w:pPr>
      <w:r>
        <w:t>23 a) 13 everywhere in the citizen’s right to referendum discussion “qualified” to vote replaced with “registered” to vote</w:t>
      </w:r>
    </w:p>
    <w:p w:rsidR="00F92072" w:rsidRDefault="00F92072" w:rsidP="00C74404">
      <w:pPr>
        <w:pStyle w:val="ListParagraph"/>
        <w:numPr>
          <w:ilvl w:val="0"/>
          <w:numId w:val="1"/>
        </w:numPr>
      </w:pPr>
      <w:r>
        <w:t>23 a) 13 a. “or repeal” added</w:t>
      </w:r>
    </w:p>
    <w:p w:rsidR="00F25D24" w:rsidRDefault="00F25D24" w:rsidP="00C74404">
      <w:pPr>
        <w:pStyle w:val="ListParagraph"/>
        <w:numPr>
          <w:ilvl w:val="0"/>
          <w:numId w:val="1"/>
        </w:numPr>
      </w:pPr>
      <w:r>
        <w:t xml:space="preserve">26 d “qualified” changed to “registered” </w:t>
      </w:r>
      <w:r>
        <w:br/>
      </w:r>
    </w:p>
    <w:sectPr w:rsidR="00F25D24" w:rsidSect="00F2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459D2"/>
    <w:multiLevelType w:val="hybridMultilevel"/>
    <w:tmpl w:val="CFC8A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savePreviewPicture/>
  <w:compat/>
  <w:rsids>
    <w:rsidRoot w:val="00921EE1"/>
    <w:rsid w:val="001459A4"/>
    <w:rsid w:val="00305A1C"/>
    <w:rsid w:val="0055682D"/>
    <w:rsid w:val="005D6EC0"/>
    <w:rsid w:val="00887475"/>
    <w:rsid w:val="008D56B0"/>
    <w:rsid w:val="00921EE1"/>
    <w:rsid w:val="009A6A3A"/>
    <w:rsid w:val="009C4976"/>
    <w:rsid w:val="00A57017"/>
    <w:rsid w:val="00AD2CB7"/>
    <w:rsid w:val="00AE5EAF"/>
    <w:rsid w:val="00BB0895"/>
    <w:rsid w:val="00C74404"/>
    <w:rsid w:val="00CD79CD"/>
    <w:rsid w:val="00D4600E"/>
    <w:rsid w:val="00E62D81"/>
    <w:rsid w:val="00EF0AEE"/>
    <w:rsid w:val="00F241EB"/>
    <w:rsid w:val="00F25D24"/>
    <w:rsid w:val="00F92072"/>
    <w:rsid w:val="00FA401F"/>
    <w:rsid w:val="00FD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B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S. King</dc:creator>
  <cp:lastModifiedBy>ahudson</cp:lastModifiedBy>
  <cp:revision>2</cp:revision>
  <dcterms:created xsi:type="dcterms:W3CDTF">2018-05-31T12:49:00Z</dcterms:created>
  <dcterms:modified xsi:type="dcterms:W3CDTF">2018-05-31T12:49:00Z</dcterms:modified>
</cp:coreProperties>
</file>