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6F3DC" w14:textId="4B50477F" w:rsidR="00000000" w:rsidRPr="003869D0" w:rsidRDefault="002E7D42">
      <w:pPr>
        <w:rPr>
          <w:b/>
          <w:bCs/>
        </w:rPr>
      </w:pPr>
      <w:r w:rsidRPr="003869D0">
        <w:rPr>
          <w:b/>
          <w:bCs/>
        </w:rPr>
        <w:t>Beach Assessment Tax Overview</w:t>
      </w:r>
    </w:p>
    <w:p w14:paraId="525B17BC" w14:textId="441B6E96" w:rsidR="002E7D42" w:rsidRDefault="006F3E3D">
      <w:r>
        <w:t>Per</w:t>
      </w:r>
      <w:r w:rsidR="002E7D42">
        <w:t xml:space="preserve"> current code:</w:t>
      </w:r>
    </w:p>
    <w:p w14:paraId="619EBE2F" w14:textId="21F2F9D3" w:rsidR="002E7D42" w:rsidRDefault="002E7D42">
      <w:r>
        <w:t xml:space="preserve">Purpose: All real property situated in the Town shall be liable to taxation and assessment for public purposes related exclusively to beach and dune replacement, repair, maintenance, and administrative expenses directly related thereto. </w:t>
      </w:r>
    </w:p>
    <w:p w14:paraId="31311DF3" w14:textId="49C778B2" w:rsidR="003869D0" w:rsidRDefault="003869D0">
      <w:r>
        <w:t>Rate: The tax rate shall be $.40 per $100 of the 1992 assessed value as determined by Sussex County.  The Commissioners of Dewey Beach by a majority vote may increase the rate of an aggregate of 20% in the original tax rate. Any tax rate change or changes exceeding 20% in the aggregate of the original tax rate shall require approval by referendum.</w:t>
      </w:r>
    </w:p>
    <w:p w14:paraId="556C647C" w14:textId="5E38C682" w:rsidR="003869D0" w:rsidRDefault="003869D0">
      <w:r>
        <w:t xml:space="preserve">Financial Facts: </w:t>
      </w:r>
    </w:p>
    <w:p w14:paraId="4EF2C4E8" w14:textId="40198FD0" w:rsidR="003869D0" w:rsidRDefault="00A27D70">
      <w:r>
        <w:t>The current beach fund as of 9/30/2023 is $5,</w:t>
      </w:r>
      <w:r w:rsidR="00161697">
        <w:t>775,233</w:t>
      </w:r>
      <w:r>
        <w:t>.  The only use of these funds has been for the maintenance associated with the daily (in season) beach raking</w:t>
      </w:r>
      <w:r w:rsidR="00161697">
        <w:t xml:space="preserve"> ($97,134.60 for 2023)</w:t>
      </w:r>
      <w:r>
        <w:t xml:space="preserve">.  The 2023 beach assessment tax to 1,807 “all real property” owners was $200,627 and the 1,780 </w:t>
      </w:r>
      <w:r w:rsidR="003869D0">
        <w:t>residential payers contributed $178,767</w:t>
      </w:r>
      <w:r w:rsidR="00161697">
        <w:t xml:space="preserve"> (avg $100.40)</w:t>
      </w:r>
      <w:r w:rsidR="003869D0">
        <w:t xml:space="preserve">.  The residential category’s tax ranges from $1 </w:t>
      </w:r>
      <w:r w:rsidR="00395CBD">
        <w:t xml:space="preserve">for a small price of land on Collins, the 168 parcels owned by Rehoboth by the Sea </w:t>
      </w:r>
      <w:r w:rsidR="00161697">
        <w:t>averag</w:t>
      </w:r>
      <w:r w:rsidR="00AF6120">
        <w:t>ing</w:t>
      </w:r>
      <w:r w:rsidR="00161697">
        <w:t xml:space="preserve"> $42.9</w:t>
      </w:r>
      <w:r w:rsidR="004216EE">
        <w:t>0</w:t>
      </w:r>
      <w:r w:rsidR="00161697">
        <w:t xml:space="preserve">, </w:t>
      </w:r>
      <w:r w:rsidR="003869D0">
        <w:t>to $</w:t>
      </w:r>
      <w:r w:rsidR="00395CBD">
        <w:t>5100 (Hyatt Place)</w:t>
      </w:r>
      <w:r w:rsidR="003869D0">
        <w:t>. The non-residential payers include corporate property owners like the Rusty Rudder, the Dewey Hotel, and Grottos.</w:t>
      </w:r>
    </w:p>
    <w:p w14:paraId="1A713195" w14:textId="35415273" w:rsidR="005300D1" w:rsidRDefault="005300D1">
      <w:r>
        <w:t>Status of Beach Renourishment:</w:t>
      </w:r>
    </w:p>
    <w:p w14:paraId="3DA208E6" w14:textId="77777777" w:rsidR="005300D1" w:rsidRDefault="005300D1">
      <w:r>
        <w:t xml:space="preserve">This year’s beach renourishment cost $25 million for the 5 miles and was paid for by the Federal (70%) and State (30%) governments.  DNREC, who oversees this process, is assembling a working group to address future costs and possibly requiring municipalities to contribute towards the state portion.  A reasonable assumption is that the State’s portion will be split equally by the State and Municipality, with the possible inclusion / participation from Sussex County.  </w:t>
      </w:r>
    </w:p>
    <w:p w14:paraId="24C6F947" w14:textId="576973AC" w:rsidR="005300D1" w:rsidRDefault="005300D1">
      <w:r>
        <w:t>The financial implications for Dewey Beach $200k (.8 miles/5 Miles x $25 mill x 15% / 3 years) per year.</w:t>
      </w:r>
      <w:r w:rsidR="0023365B">
        <w:t xml:space="preserve">  With $5,775,233 in the bank, is the beach fund overfunded or should the beach fund be capped?</w:t>
      </w:r>
    </w:p>
    <w:p w14:paraId="6998B523" w14:textId="388E7A5E" w:rsidR="003869D0" w:rsidRDefault="006F3E3D">
      <w:r>
        <w:t xml:space="preserve">12C </w:t>
      </w:r>
      <w:r w:rsidR="003869D0">
        <w:t>Issues with Current Codes:</w:t>
      </w:r>
    </w:p>
    <w:p w14:paraId="47694417" w14:textId="1A0243F0" w:rsidR="003869D0" w:rsidRDefault="003869D0">
      <w:r>
        <w:t xml:space="preserve">Sussex county is planning to issue reassessment of the </w:t>
      </w:r>
      <w:r w:rsidR="00B84BDC">
        <w:t xml:space="preserve">real property in 2025.  The use of “1992” does not refer to a fixed year but when the tax was actual imposed.  The current system the town uses syncs with Sussex database to produce the invoices.  When the reassessment occurs, without an amendment, will result in an increase to what residents are paying.  </w:t>
      </w:r>
    </w:p>
    <w:p w14:paraId="43AA1523" w14:textId="34EBDC26" w:rsidR="00AF6120" w:rsidRDefault="00B84BDC">
      <w:r>
        <w:t xml:space="preserve">For example, </w:t>
      </w:r>
      <w:r w:rsidR="00AF6120">
        <w:t xml:space="preserve">if a </w:t>
      </w:r>
      <w:r>
        <w:t xml:space="preserve">home </w:t>
      </w:r>
      <w:r w:rsidR="00AF6120">
        <w:t xml:space="preserve">assessment increased from $40,000 to $4,00,000, the current code wording would increase a beach assessment tax from $150 t0 $1,500. </w:t>
      </w:r>
    </w:p>
    <w:p w14:paraId="31C678B3" w14:textId="4C3486B4" w:rsidR="002E7D42" w:rsidRDefault="003869D0">
      <w:r>
        <w:t>12c of the Agenda</w:t>
      </w:r>
      <w:r w:rsidR="00B84BDC">
        <w:t xml:space="preserve"> is asking budget &amp; finance to recommend a possible fix to the code which may include </w:t>
      </w:r>
      <w:r w:rsidR="00395CBD">
        <w:t xml:space="preserve">removing “1992”, </w:t>
      </w:r>
      <w:r>
        <w:t xml:space="preserve"> </w:t>
      </w:r>
      <w:r w:rsidR="00A27D70">
        <w:t xml:space="preserve"> </w:t>
      </w:r>
      <w:r w:rsidR="00395CBD">
        <w:t xml:space="preserve">creating a fixed amount per household, or amending the rate to ensure the system does not overcharge real property owners. </w:t>
      </w:r>
      <w:r w:rsidR="006F3E3D">
        <w:t xml:space="preserve"> For example, if each real property owner paid $150, the beach assessment fee would equal $271,050 (1,807 x $150)</w:t>
      </w:r>
    </w:p>
    <w:p w14:paraId="0C37CA02" w14:textId="4CFEAF5F" w:rsidR="00161697" w:rsidRDefault="00161697">
      <w:r>
        <w:t xml:space="preserve">Goal of this agenda item is to make the beach assessment fair to property owners and not create an over assessment due to reassessments.    </w:t>
      </w:r>
    </w:p>
    <w:p w14:paraId="17A1780E" w14:textId="77777777" w:rsidR="00AF6120" w:rsidRDefault="005300D1">
      <w:r>
        <w:lastRenderedPageBreak/>
        <w:t xml:space="preserve">13 of the agenda is asking if the town can use </w:t>
      </w:r>
      <w:r w:rsidR="00AF6120">
        <w:t xml:space="preserve">beach assessment </w:t>
      </w:r>
      <w:r>
        <w:t>funds to pay lifeguards</w:t>
      </w:r>
      <w:r w:rsidR="00AF6120">
        <w:t xml:space="preserve"> or pay for trash pickup.  While these are operating costs, and they are beach related.</w:t>
      </w:r>
    </w:p>
    <w:p w14:paraId="4A1E1A6E" w14:textId="2C3555A8" w:rsidR="008B4511" w:rsidRDefault="00AF6120">
      <w:r>
        <w:t>The beach fund’s purpose can be applied to multiple scenarios and is most likely the larger question that needs to be asked</w:t>
      </w:r>
      <w:r w:rsidR="008B4511">
        <w:t xml:space="preserve"> is when or how the beach tax is used.  The common scenario is if the government cuts funding to the beaches and each municipality will be forced to manage and pay for their own “maintenance”.  There is also the possibility of a super storm / hurricane and how those funds would be used.  There needs to be a deeper dive into how and when the funds will be used.   If the federal government cuts the funding and we would be on the hook for a $4 million replenishment cost, would the town want us to spend $4 million for an action that will last at most 3 years.  Council, with public input, will discuss these issue and develop a long term strategy around the beach assessment tax.  </w:t>
      </w:r>
    </w:p>
    <w:p w14:paraId="4ABD5C10" w14:textId="77777777" w:rsidR="002E7D42" w:rsidRDefault="002E7D42"/>
    <w:sectPr w:rsidR="002E7D42" w:rsidSect="00AF6120">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42"/>
    <w:rsid w:val="00161697"/>
    <w:rsid w:val="0023365B"/>
    <w:rsid w:val="002E7D42"/>
    <w:rsid w:val="003869D0"/>
    <w:rsid w:val="00395CBD"/>
    <w:rsid w:val="004216EE"/>
    <w:rsid w:val="005300D1"/>
    <w:rsid w:val="006407AC"/>
    <w:rsid w:val="006F3E3D"/>
    <w:rsid w:val="008B4511"/>
    <w:rsid w:val="00A27D70"/>
    <w:rsid w:val="00AF6120"/>
    <w:rsid w:val="00B84BDC"/>
    <w:rsid w:val="00BE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9AF9"/>
  <w15:chartTrackingRefBased/>
  <w15:docId w15:val="{8E019FD9-50EB-4367-8732-93CF8266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Stevens</dc:creator>
  <cp:keywords/>
  <dc:description/>
  <cp:lastModifiedBy>Bill Stevens</cp:lastModifiedBy>
  <cp:revision>2</cp:revision>
  <dcterms:created xsi:type="dcterms:W3CDTF">2023-10-20T12:55:00Z</dcterms:created>
  <dcterms:modified xsi:type="dcterms:W3CDTF">2023-10-20T16:55:00Z</dcterms:modified>
</cp:coreProperties>
</file>