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u w:val="single"/>
          <w:rtl w:val="0"/>
        </w:rPr>
        <w:t xml:space="preserve">Background:</w:t>
      </w:r>
      <w:r w:rsidDel="00000000" w:rsidR="00000000" w:rsidRPr="00000000">
        <w:rPr>
          <w:color w:val="222222"/>
          <w:rtl w:val="0"/>
        </w:rPr>
        <w:t xml:space="preserve"> The fee for a library card for a nonresident has been $75.00 per year for a number of years. This figure has been intended to approximate the per capita cost per taxpayers for library services.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asked the Finance Director to help me determine what that figure  is based on the current budget and the budget from previous years.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Using a population of 9,120 published in the Maine Municipal Association Directory the Finance Director made the following calculations: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2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  FY 2020 - budgeted expenses $562,138 - per capita $61.64; less budgeted revenues $1,300 - $61.50 per capita.</w:t>
      </w:r>
    </w:p>
    <w:p w:rsidR="00000000" w:rsidDel="00000000" w:rsidP="00000000" w:rsidRDefault="00000000" w:rsidRPr="00000000" w14:paraId="00000008">
      <w:pPr>
        <w:ind w:left="12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  FY 2021 - budgeted expenses $564,948 - per capita $61.95; less budgeted revenues $1,650 - $61.77 per capita.</w:t>
      </w:r>
    </w:p>
    <w:p w:rsidR="00000000" w:rsidDel="00000000" w:rsidP="00000000" w:rsidRDefault="00000000" w:rsidRPr="00000000" w14:paraId="00000009">
      <w:pPr>
        <w:ind w:left="12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3.  FY 2022 - budgeted expenses $591,179 - per capita $64.83; less budgeted revenues $2,130 - $64.59 per capita.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Considerations:</w:t>
      </w:r>
      <w:r w:rsidDel="00000000" w:rsidR="00000000" w:rsidRPr="00000000">
        <w:rPr>
          <w:rtl w:val="0"/>
        </w:rPr>
        <w:t xml:space="preserve"> Thomas Memorial Library has a reciprocal borrowing agreement with area libraries. For several years, the library has had a regional agreement with South Portland Public Library, Scarborough Public Library, Baxter Memorial Library (Gorham) and Walker Memorial Library (Westbrook) to honor each other’s library cards for walk-in library service. Last year, taking our lead, the </w:t>
      </w:r>
      <w:r w:rsidDel="00000000" w:rsidR="00000000" w:rsidRPr="00000000">
        <w:rPr>
          <w:rtl w:val="0"/>
        </w:rPr>
        <w:t xml:space="preserve">greater Minerva consortium experimented with a test program to open up opened up reciprocal borrowing </w:t>
      </w:r>
      <w:r w:rsidDel="00000000" w:rsidR="00000000" w:rsidRPr="00000000">
        <w:rPr>
          <w:rtl w:val="0"/>
        </w:rPr>
        <w:t xml:space="preserve">throughout the state; not all libraries in the consortium are participants, but virtually all nearby libraries are. Given this fact, there are only three reasons why someone would want to purchase a nonresident card: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Their home library charges fines for overdue materials; TML does not.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want access to our subscriptions to digital resources, which require a TML card (Cloud Library, Kanopy, Tumblebooks.)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are a seasonal resident and want to be able to use the library while they are here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Note: We currently have only 2 active paid non-resident cards.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u w:val="single"/>
          <w:rtl w:val="0"/>
        </w:rPr>
        <w:t xml:space="preserve">Action Item: </w:t>
      </w:r>
      <w:r w:rsidDel="00000000" w:rsidR="00000000" w:rsidRPr="00000000">
        <w:rPr>
          <w:rtl w:val="0"/>
        </w:rPr>
        <w:t xml:space="preserve">We need to recommend a figure for the non-resident fee to the Town Council for the next fiscal year. We can: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the fee at $75.00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 to the fee to $60 or $65 to closer approximate the per capita tax cost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another consideration for determining the fee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